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CB" w:rsidRPr="001F3ECB" w:rsidRDefault="001F3ECB" w:rsidP="001F3ECB">
      <w:pPr>
        <w:jc w:val="right"/>
        <w:rPr>
          <w:rStyle w:val="Subtielebenadrukking"/>
        </w:rPr>
      </w:pPr>
      <w:r w:rsidRPr="001F3ECB">
        <w:rPr>
          <w:rStyle w:val="Subtielebenadrukking"/>
        </w:rPr>
        <w:t>naam: ……………………………………………….</w:t>
      </w:r>
    </w:p>
    <w:p w:rsidR="001F3ECB" w:rsidRDefault="001F3ECB" w:rsidP="00CC0156">
      <w:pPr>
        <w:jc w:val="both"/>
        <w:rPr>
          <w:sz w:val="22"/>
          <w:szCs w:val="22"/>
        </w:rPr>
      </w:pPr>
    </w:p>
    <w:p w:rsidR="001F3ECB" w:rsidRDefault="001F3ECB" w:rsidP="001F3ECB">
      <w:pPr>
        <w:pStyle w:val="Kop1"/>
      </w:pPr>
      <w:r>
        <w:t>MIJN MEESTERPROEF</w:t>
      </w:r>
    </w:p>
    <w:p w:rsidR="001F3ECB" w:rsidRDefault="001F3ECB" w:rsidP="001F3ECB">
      <w:pPr>
        <w:pStyle w:val="Kop3"/>
      </w:pPr>
      <w:r w:rsidRPr="00D65EC0">
        <w:rPr>
          <w:noProof/>
          <w:lang w:eastAsia="nl-BE"/>
        </w:rPr>
        <w:drawing>
          <wp:anchor distT="0" distB="0" distL="114300" distR="114300" simplePos="0" relativeHeight="251659264" behindDoc="0" locked="0" layoutInCell="1" allowOverlap="1" wp14:anchorId="1BA3B23D" wp14:editId="71F97F63">
            <wp:simplePos x="0" y="0"/>
            <wp:positionH relativeFrom="margin">
              <wp:align>right</wp:align>
            </wp:positionH>
            <wp:positionV relativeFrom="paragraph">
              <wp:posOffset>281940</wp:posOffset>
            </wp:positionV>
            <wp:extent cx="1428750" cy="5365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602"/>
                    <a:stretch/>
                  </pic:blipFill>
                  <pic:spPr bwMode="auto">
                    <a:xfrm>
                      <a:off x="0" y="0"/>
                      <a:ext cx="14287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in de 3</w:t>
      </w:r>
      <w:r w:rsidRPr="00CC0156">
        <w:rPr>
          <w:vertAlign w:val="superscript"/>
        </w:rPr>
        <w:t>de</w:t>
      </w:r>
      <w:r>
        <w:t xml:space="preserve"> graad</w:t>
      </w:r>
    </w:p>
    <w:p w:rsidR="001F3ECB" w:rsidRDefault="001F3ECB" w:rsidP="001F3ECB">
      <w:r>
        <w:br w:type="textWrapping" w:clear="all"/>
      </w:r>
    </w:p>
    <w:p w:rsidR="001F3ECB" w:rsidRDefault="001F3ECB" w:rsidP="00CC0156">
      <w:pPr>
        <w:jc w:val="both"/>
        <w:rPr>
          <w:sz w:val="22"/>
          <w:szCs w:val="22"/>
        </w:rPr>
      </w:pPr>
    </w:p>
    <w:p w:rsidR="00564919" w:rsidRPr="00CC0156" w:rsidRDefault="00564919" w:rsidP="00CC0156">
      <w:pPr>
        <w:jc w:val="both"/>
        <w:rPr>
          <w:sz w:val="22"/>
          <w:szCs w:val="22"/>
        </w:rPr>
      </w:pPr>
      <w:r w:rsidRPr="00CC0156">
        <w:rPr>
          <w:sz w:val="22"/>
          <w:szCs w:val="22"/>
        </w:rPr>
        <w:t>Op onze school werk je in de loop van het vijfde leerjaar zelf een uitstap uit. Je hebt een heel schooljaar de tijd om dit uit te werken. We verwachten dus ook heel wat van jou. In de loop van het zesde leerjaar wordt de uitstap gedaan. Jij bent dan gids voor jouw klas. De voorbereiding en de uitstap zelf worden jouw Meesterproef. Leg er je volledige zelf in, zodat we goed kunnen zien wat jouw talenten zijn.</w:t>
      </w:r>
    </w:p>
    <w:p w:rsidR="00564919" w:rsidRDefault="00CC0156" w:rsidP="00CC0156">
      <w:pPr>
        <w:jc w:val="both"/>
        <w:rPr>
          <w:sz w:val="22"/>
          <w:szCs w:val="22"/>
        </w:rPr>
      </w:pPr>
      <w:r>
        <w:rPr>
          <w:sz w:val="22"/>
          <w:szCs w:val="22"/>
        </w:rPr>
        <w:t>In dit</w:t>
      </w:r>
      <w:r w:rsidR="00564919" w:rsidRPr="00CC0156">
        <w:rPr>
          <w:sz w:val="22"/>
          <w:szCs w:val="22"/>
        </w:rPr>
        <w:t xml:space="preserve"> stappenplan leiden we jou doorheen het proces van de voorbereiding tot aan de uitstap.</w:t>
      </w:r>
    </w:p>
    <w:p w:rsidR="00CD34E7" w:rsidRDefault="00CD34E7" w:rsidP="00033B01">
      <w:pPr>
        <w:rPr>
          <w:sz w:val="22"/>
          <w:szCs w:val="22"/>
        </w:rPr>
      </w:pPr>
    </w:p>
    <w:p w:rsidR="009C3033" w:rsidRDefault="009C3033" w:rsidP="00CC0156">
      <w:pPr>
        <w:jc w:val="both"/>
        <w:rPr>
          <w:sz w:val="22"/>
          <w:szCs w:val="22"/>
        </w:rPr>
      </w:pPr>
    </w:p>
    <w:p w:rsidR="009C3033" w:rsidRDefault="009C3033" w:rsidP="00CC0156">
      <w:pPr>
        <w:jc w:val="both"/>
        <w:rPr>
          <w:sz w:val="22"/>
          <w:szCs w:val="22"/>
        </w:rPr>
      </w:pPr>
    </w:p>
    <w:p w:rsidR="00033B01" w:rsidRDefault="00033B01" w:rsidP="00CC0156">
      <w:pPr>
        <w:jc w:val="both"/>
        <w:rPr>
          <w:sz w:val="22"/>
          <w:szCs w:val="22"/>
        </w:rPr>
      </w:pPr>
    </w:p>
    <w:p w:rsidR="00033B01" w:rsidRDefault="00033B01" w:rsidP="00CC0156">
      <w:pPr>
        <w:jc w:val="both"/>
        <w:rPr>
          <w:sz w:val="22"/>
          <w:szCs w:val="22"/>
        </w:rPr>
      </w:pPr>
    </w:p>
    <w:p w:rsidR="009C3033" w:rsidRDefault="009C3033" w:rsidP="00CC0156">
      <w:pPr>
        <w:jc w:val="both"/>
        <w:rPr>
          <w:sz w:val="22"/>
          <w:szCs w:val="22"/>
        </w:rPr>
      </w:pPr>
    </w:p>
    <w:p w:rsidR="009C3033" w:rsidRDefault="00033B01" w:rsidP="00CC0156">
      <w:pPr>
        <w:jc w:val="both"/>
        <w:rPr>
          <w:sz w:val="22"/>
          <w:szCs w:val="22"/>
        </w:rPr>
      </w:pPr>
      <w:r>
        <w:rPr>
          <w:noProof/>
          <w:lang w:eastAsia="nl-BE"/>
        </w:rPr>
        <w:drawing>
          <wp:inline distT="0" distB="0" distL="0" distR="0">
            <wp:extent cx="5760720" cy="2247733"/>
            <wp:effectExtent l="0" t="0" r="0" b="635"/>
            <wp:docPr id="3" name="Afbeelding 3"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kijk de originel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247733"/>
                    </a:xfrm>
                    <a:prstGeom prst="rect">
                      <a:avLst/>
                    </a:prstGeom>
                    <a:noFill/>
                    <a:ln>
                      <a:noFill/>
                    </a:ln>
                  </pic:spPr>
                </pic:pic>
              </a:graphicData>
            </a:graphic>
          </wp:inline>
        </w:drawing>
      </w:r>
    </w:p>
    <w:p w:rsidR="009C3033" w:rsidRDefault="009C3033" w:rsidP="00CC0156">
      <w:pPr>
        <w:jc w:val="both"/>
        <w:rPr>
          <w:sz w:val="22"/>
          <w:szCs w:val="22"/>
        </w:rPr>
      </w:pPr>
    </w:p>
    <w:p w:rsidR="009C3033" w:rsidRDefault="009C3033" w:rsidP="00CC0156">
      <w:pPr>
        <w:jc w:val="both"/>
        <w:rPr>
          <w:sz w:val="22"/>
          <w:szCs w:val="22"/>
        </w:rPr>
      </w:pPr>
    </w:p>
    <w:p w:rsidR="009C3033" w:rsidRDefault="009C3033" w:rsidP="00CC0156">
      <w:pPr>
        <w:jc w:val="both"/>
        <w:rPr>
          <w:sz w:val="22"/>
          <w:szCs w:val="22"/>
        </w:rPr>
      </w:pPr>
    </w:p>
    <w:p w:rsidR="00033B01" w:rsidRDefault="00033B01" w:rsidP="00CC0156">
      <w:pPr>
        <w:jc w:val="both"/>
        <w:rPr>
          <w:sz w:val="22"/>
          <w:szCs w:val="22"/>
        </w:rPr>
      </w:pPr>
    </w:p>
    <w:p w:rsidR="009C3033" w:rsidRPr="00CC0156" w:rsidRDefault="009C3033" w:rsidP="00CC0156">
      <w:pPr>
        <w:jc w:val="both"/>
        <w:rPr>
          <w:sz w:val="22"/>
          <w:szCs w:val="22"/>
        </w:rPr>
      </w:pPr>
    </w:p>
    <w:p w:rsidR="00564919" w:rsidRDefault="00564919" w:rsidP="00F91E29">
      <w:pPr>
        <w:pStyle w:val="Kop2"/>
      </w:pPr>
      <w:r>
        <w:lastRenderedPageBreak/>
        <w:t>Stap 1: Mijn idee krijgt vorm.</w:t>
      </w:r>
    </w:p>
    <w:p w:rsidR="00D663ED" w:rsidRPr="00D663ED" w:rsidRDefault="00FF5E81" w:rsidP="00D663ED">
      <w:pPr>
        <w:rPr>
          <w:b/>
          <w:bCs/>
          <w:i/>
          <w:iCs/>
          <w:caps/>
          <w:color w:val="549E39" w:themeColor="accent1"/>
        </w:rPr>
      </w:pPr>
      <w:r w:rsidRPr="00612407">
        <w:rPr>
          <w:rStyle w:val="Intensieveverwijzing"/>
        </w:rPr>
        <w:t>5de leerjaar september - oktober</w:t>
      </w:r>
    </w:p>
    <w:p w:rsidR="00D663ED" w:rsidRPr="009C3033" w:rsidRDefault="00564919" w:rsidP="00D663ED">
      <w:pPr>
        <w:jc w:val="both"/>
        <w:rPr>
          <w:sz w:val="22"/>
          <w:szCs w:val="22"/>
        </w:rPr>
      </w:pPr>
      <w:r w:rsidRPr="009C3033">
        <w:rPr>
          <w:sz w:val="22"/>
          <w:szCs w:val="22"/>
        </w:rPr>
        <w:t>In de zomervakantie en de maanden september en oktober heb je tijd om ideeën te verzamelen. Richt je niet meteen op één idee maar houd verschillende opties open.</w:t>
      </w:r>
      <w:r w:rsidR="009C4E42" w:rsidRPr="009C3033">
        <w:rPr>
          <w:sz w:val="22"/>
          <w:szCs w:val="22"/>
        </w:rPr>
        <w:t xml:space="preserve"> In de week voor de herfstvakantie beslissen we over je bestemming.</w:t>
      </w:r>
    </w:p>
    <w:tbl>
      <w:tblPr>
        <w:tblStyle w:val="Tabelraster"/>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9C3033" w:rsidTr="009C3033">
        <w:tc>
          <w:tcPr>
            <w:tcW w:w="755" w:type="dxa"/>
          </w:tcPr>
          <w:p w:rsidR="009C3033" w:rsidRDefault="009C3033" w:rsidP="009C3033">
            <w:pPr>
              <w:jc w:val="center"/>
            </w:pPr>
            <w:r>
              <w:t>jul</w:t>
            </w:r>
          </w:p>
        </w:tc>
        <w:tc>
          <w:tcPr>
            <w:tcW w:w="755" w:type="dxa"/>
          </w:tcPr>
          <w:p w:rsidR="009C3033" w:rsidRDefault="009C3033" w:rsidP="009C3033">
            <w:pPr>
              <w:jc w:val="center"/>
            </w:pPr>
            <w:r>
              <w:t>aug</w:t>
            </w:r>
          </w:p>
        </w:tc>
        <w:tc>
          <w:tcPr>
            <w:tcW w:w="755" w:type="dxa"/>
          </w:tcPr>
          <w:p w:rsidR="009C3033" w:rsidRDefault="009C3033" w:rsidP="009C3033">
            <w:pPr>
              <w:jc w:val="center"/>
            </w:pPr>
            <w:r>
              <w:t>sep</w:t>
            </w:r>
          </w:p>
        </w:tc>
        <w:tc>
          <w:tcPr>
            <w:tcW w:w="755" w:type="dxa"/>
          </w:tcPr>
          <w:p w:rsidR="009C3033" w:rsidRDefault="009C3033" w:rsidP="009C3033">
            <w:pPr>
              <w:jc w:val="center"/>
            </w:pPr>
            <w:r>
              <w:t>okt</w:t>
            </w:r>
          </w:p>
        </w:tc>
        <w:tc>
          <w:tcPr>
            <w:tcW w:w="755" w:type="dxa"/>
          </w:tcPr>
          <w:p w:rsidR="009C3033" w:rsidRDefault="009C3033" w:rsidP="009C3033">
            <w:pPr>
              <w:jc w:val="center"/>
            </w:pPr>
            <w:r>
              <w:t>nov</w:t>
            </w:r>
          </w:p>
        </w:tc>
        <w:tc>
          <w:tcPr>
            <w:tcW w:w="755" w:type="dxa"/>
          </w:tcPr>
          <w:p w:rsidR="009C3033" w:rsidRDefault="009C3033" w:rsidP="009C3033">
            <w:pPr>
              <w:jc w:val="center"/>
            </w:pPr>
            <w:r>
              <w:t>dec</w:t>
            </w:r>
          </w:p>
        </w:tc>
        <w:tc>
          <w:tcPr>
            <w:tcW w:w="755" w:type="dxa"/>
          </w:tcPr>
          <w:p w:rsidR="009C3033" w:rsidRDefault="009C3033" w:rsidP="009C3033">
            <w:pPr>
              <w:jc w:val="center"/>
            </w:pPr>
            <w:r>
              <w:t>jan</w:t>
            </w:r>
          </w:p>
        </w:tc>
        <w:tc>
          <w:tcPr>
            <w:tcW w:w="755" w:type="dxa"/>
          </w:tcPr>
          <w:p w:rsidR="009C3033" w:rsidRDefault="009C3033" w:rsidP="009C3033">
            <w:pPr>
              <w:jc w:val="center"/>
            </w:pPr>
            <w:r>
              <w:t>feb</w:t>
            </w:r>
          </w:p>
        </w:tc>
        <w:tc>
          <w:tcPr>
            <w:tcW w:w="755" w:type="dxa"/>
          </w:tcPr>
          <w:p w:rsidR="009C3033" w:rsidRDefault="009C3033" w:rsidP="009C3033">
            <w:pPr>
              <w:jc w:val="center"/>
            </w:pPr>
            <w:proofErr w:type="spellStart"/>
            <w:r>
              <w:t>maa</w:t>
            </w:r>
            <w:proofErr w:type="spellEnd"/>
          </w:p>
        </w:tc>
        <w:tc>
          <w:tcPr>
            <w:tcW w:w="755" w:type="dxa"/>
          </w:tcPr>
          <w:p w:rsidR="009C3033" w:rsidRDefault="009C3033" w:rsidP="009C3033">
            <w:pPr>
              <w:jc w:val="center"/>
            </w:pPr>
            <w:r>
              <w:t>apr</w:t>
            </w:r>
          </w:p>
        </w:tc>
        <w:tc>
          <w:tcPr>
            <w:tcW w:w="756" w:type="dxa"/>
          </w:tcPr>
          <w:p w:rsidR="009C3033" w:rsidRDefault="009C3033" w:rsidP="009C3033">
            <w:pPr>
              <w:jc w:val="center"/>
            </w:pPr>
            <w:r>
              <w:t>mei</w:t>
            </w:r>
          </w:p>
        </w:tc>
        <w:tc>
          <w:tcPr>
            <w:tcW w:w="756" w:type="dxa"/>
          </w:tcPr>
          <w:p w:rsidR="009C3033" w:rsidRDefault="009C3033" w:rsidP="009C3033">
            <w:pPr>
              <w:jc w:val="center"/>
            </w:pPr>
            <w:r>
              <w:t>jun</w:t>
            </w:r>
          </w:p>
        </w:tc>
      </w:tr>
      <w:tr w:rsidR="009C3033" w:rsidTr="009C3033">
        <w:tc>
          <w:tcPr>
            <w:tcW w:w="755" w:type="dxa"/>
            <w:shd w:val="clear" w:color="auto" w:fill="92D050"/>
          </w:tcPr>
          <w:p w:rsidR="009C3033" w:rsidRDefault="009C3033"/>
        </w:tc>
        <w:tc>
          <w:tcPr>
            <w:tcW w:w="755" w:type="dxa"/>
            <w:shd w:val="clear" w:color="auto" w:fill="92D050"/>
          </w:tcPr>
          <w:p w:rsidR="009C3033" w:rsidRDefault="009C3033"/>
        </w:tc>
        <w:tc>
          <w:tcPr>
            <w:tcW w:w="755" w:type="dxa"/>
            <w:shd w:val="clear" w:color="auto" w:fill="92D050"/>
          </w:tcPr>
          <w:p w:rsidR="009C3033" w:rsidRDefault="009C3033"/>
        </w:tc>
        <w:tc>
          <w:tcPr>
            <w:tcW w:w="755" w:type="dxa"/>
            <w:shd w:val="clear" w:color="auto" w:fill="92D050"/>
          </w:tcPr>
          <w:p w:rsidR="009C3033" w:rsidRDefault="009C3033"/>
        </w:tc>
        <w:tc>
          <w:tcPr>
            <w:tcW w:w="755" w:type="dxa"/>
            <w:shd w:val="clear" w:color="auto" w:fill="D9D9D9" w:themeFill="background1" w:themeFillShade="D9"/>
          </w:tcPr>
          <w:p w:rsidR="009C3033" w:rsidRDefault="009C3033"/>
        </w:tc>
        <w:tc>
          <w:tcPr>
            <w:tcW w:w="755" w:type="dxa"/>
            <w:shd w:val="clear" w:color="auto" w:fill="D9D9D9" w:themeFill="background1" w:themeFillShade="D9"/>
          </w:tcPr>
          <w:p w:rsidR="009C3033" w:rsidRDefault="009C3033"/>
        </w:tc>
        <w:tc>
          <w:tcPr>
            <w:tcW w:w="755" w:type="dxa"/>
            <w:shd w:val="clear" w:color="auto" w:fill="D9D9D9" w:themeFill="background1" w:themeFillShade="D9"/>
          </w:tcPr>
          <w:p w:rsidR="009C3033" w:rsidRDefault="009C3033"/>
        </w:tc>
        <w:tc>
          <w:tcPr>
            <w:tcW w:w="755" w:type="dxa"/>
            <w:shd w:val="clear" w:color="auto" w:fill="D9D9D9" w:themeFill="background1" w:themeFillShade="D9"/>
          </w:tcPr>
          <w:p w:rsidR="009C3033" w:rsidRDefault="009C3033"/>
        </w:tc>
        <w:tc>
          <w:tcPr>
            <w:tcW w:w="755" w:type="dxa"/>
            <w:shd w:val="clear" w:color="auto" w:fill="D9D9D9" w:themeFill="background1" w:themeFillShade="D9"/>
          </w:tcPr>
          <w:p w:rsidR="009C3033" w:rsidRDefault="009C3033"/>
        </w:tc>
        <w:tc>
          <w:tcPr>
            <w:tcW w:w="755" w:type="dxa"/>
            <w:shd w:val="clear" w:color="auto" w:fill="D9D9D9" w:themeFill="background1" w:themeFillShade="D9"/>
          </w:tcPr>
          <w:p w:rsidR="009C3033" w:rsidRDefault="009C3033"/>
        </w:tc>
        <w:tc>
          <w:tcPr>
            <w:tcW w:w="756" w:type="dxa"/>
            <w:shd w:val="clear" w:color="auto" w:fill="D9D9D9" w:themeFill="background1" w:themeFillShade="D9"/>
          </w:tcPr>
          <w:p w:rsidR="009C3033" w:rsidRDefault="009C3033"/>
        </w:tc>
        <w:tc>
          <w:tcPr>
            <w:tcW w:w="756" w:type="dxa"/>
            <w:shd w:val="clear" w:color="auto" w:fill="D9D9D9" w:themeFill="background1" w:themeFillShade="D9"/>
          </w:tcPr>
          <w:p w:rsidR="009C3033" w:rsidRDefault="009C3033"/>
        </w:tc>
      </w:tr>
    </w:tbl>
    <w:p w:rsidR="00D663ED" w:rsidRDefault="00D663ED"/>
    <w:p w:rsidR="000C79A1" w:rsidRDefault="00FF5E81" w:rsidP="009C3033">
      <w:pPr>
        <w:pStyle w:val="Ondertitel"/>
      </w:pPr>
      <w:r>
        <w:t>Hoe vind je ideeën?</w:t>
      </w:r>
    </w:p>
    <w:p w:rsidR="00FF5E81" w:rsidRPr="009C3033" w:rsidRDefault="00AF5C4E" w:rsidP="00D663ED">
      <w:pPr>
        <w:pStyle w:val="Lijstalinea"/>
        <w:numPr>
          <w:ilvl w:val="0"/>
          <w:numId w:val="1"/>
        </w:numPr>
        <w:jc w:val="both"/>
        <w:rPr>
          <w:sz w:val="22"/>
          <w:szCs w:val="22"/>
        </w:rPr>
      </w:pPr>
      <w:r>
        <w:rPr>
          <w:sz w:val="22"/>
          <w:szCs w:val="22"/>
        </w:rPr>
        <w:t>Door e</w:t>
      </w:r>
      <w:r w:rsidR="00FF5E81" w:rsidRPr="009C3033">
        <w:rPr>
          <w:sz w:val="22"/>
          <w:szCs w:val="22"/>
        </w:rPr>
        <w:t>en uitstap die je maakt met je</w:t>
      </w:r>
      <w:r>
        <w:rPr>
          <w:sz w:val="22"/>
          <w:szCs w:val="22"/>
        </w:rPr>
        <w:t xml:space="preserve"> ouders.</w:t>
      </w:r>
    </w:p>
    <w:p w:rsidR="00FF5E81" w:rsidRPr="009C3033" w:rsidRDefault="00FF5E81" w:rsidP="00D663ED">
      <w:pPr>
        <w:pStyle w:val="Lijstalinea"/>
        <w:numPr>
          <w:ilvl w:val="0"/>
          <w:numId w:val="1"/>
        </w:numPr>
        <w:jc w:val="both"/>
        <w:rPr>
          <w:sz w:val="22"/>
          <w:szCs w:val="22"/>
        </w:rPr>
      </w:pPr>
      <w:r w:rsidRPr="009C3033">
        <w:rPr>
          <w:sz w:val="22"/>
          <w:szCs w:val="22"/>
        </w:rPr>
        <w:t>In de klas is er een map met verzamelde folders en documentatie</w:t>
      </w:r>
      <w:r w:rsidR="00D663ED">
        <w:rPr>
          <w:sz w:val="22"/>
          <w:szCs w:val="22"/>
        </w:rPr>
        <w:t>.</w:t>
      </w:r>
    </w:p>
    <w:p w:rsidR="00FF5E81" w:rsidRPr="009C3033" w:rsidRDefault="00FF5E81" w:rsidP="00D663ED">
      <w:pPr>
        <w:pStyle w:val="Lijstalinea"/>
        <w:numPr>
          <w:ilvl w:val="0"/>
          <w:numId w:val="1"/>
        </w:numPr>
        <w:jc w:val="both"/>
        <w:rPr>
          <w:sz w:val="22"/>
          <w:szCs w:val="22"/>
        </w:rPr>
      </w:pPr>
      <w:r w:rsidRPr="009C3033">
        <w:rPr>
          <w:sz w:val="22"/>
          <w:szCs w:val="22"/>
        </w:rPr>
        <w:t xml:space="preserve">In de </w:t>
      </w:r>
      <w:proofErr w:type="spellStart"/>
      <w:r w:rsidRPr="009C3033">
        <w:rPr>
          <w:sz w:val="22"/>
          <w:szCs w:val="22"/>
        </w:rPr>
        <w:t>inbox</w:t>
      </w:r>
      <w:proofErr w:type="spellEnd"/>
      <w:r w:rsidRPr="009C3033">
        <w:rPr>
          <w:sz w:val="22"/>
          <w:szCs w:val="22"/>
        </w:rPr>
        <w:t xml:space="preserve"> van de klasmail vind je een map “uitstappen</w:t>
      </w:r>
      <w:r w:rsidR="00D663ED">
        <w:rPr>
          <w:sz w:val="22"/>
          <w:szCs w:val="22"/>
        </w:rPr>
        <w:t>”.</w:t>
      </w:r>
    </w:p>
    <w:p w:rsidR="00FF5E81" w:rsidRPr="009C3033" w:rsidRDefault="00FF5E81" w:rsidP="00D663ED">
      <w:pPr>
        <w:pStyle w:val="Lijstalinea"/>
        <w:numPr>
          <w:ilvl w:val="0"/>
          <w:numId w:val="1"/>
        </w:numPr>
        <w:jc w:val="both"/>
        <w:rPr>
          <w:sz w:val="22"/>
          <w:szCs w:val="22"/>
        </w:rPr>
      </w:pPr>
      <w:r w:rsidRPr="009C3033">
        <w:rPr>
          <w:sz w:val="22"/>
          <w:szCs w:val="22"/>
        </w:rPr>
        <w:t xml:space="preserve">Via </w:t>
      </w:r>
      <w:r w:rsidR="000C79A1" w:rsidRPr="009C3033">
        <w:rPr>
          <w:sz w:val="22"/>
          <w:szCs w:val="22"/>
        </w:rPr>
        <w:t xml:space="preserve">toeristische </w:t>
      </w:r>
      <w:r w:rsidRPr="009C3033">
        <w:rPr>
          <w:sz w:val="22"/>
          <w:szCs w:val="22"/>
        </w:rPr>
        <w:t>programma</w:t>
      </w:r>
      <w:r w:rsidR="000C79A1" w:rsidRPr="009C3033">
        <w:rPr>
          <w:sz w:val="22"/>
          <w:szCs w:val="22"/>
        </w:rPr>
        <w:t>’</w:t>
      </w:r>
      <w:r w:rsidRPr="009C3033">
        <w:rPr>
          <w:sz w:val="22"/>
          <w:szCs w:val="22"/>
        </w:rPr>
        <w:t xml:space="preserve">s </w:t>
      </w:r>
      <w:r w:rsidR="000C79A1" w:rsidRPr="009C3033">
        <w:rPr>
          <w:sz w:val="22"/>
          <w:szCs w:val="22"/>
        </w:rPr>
        <w:t xml:space="preserve">of documentaires </w:t>
      </w:r>
      <w:r w:rsidRPr="009C3033">
        <w:rPr>
          <w:sz w:val="22"/>
          <w:szCs w:val="22"/>
        </w:rPr>
        <w:t xml:space="preserve">op </w:t>
      </w:r>
      <w:r w:rsidR="00D663ED">
        <w:rPr>
          <w:sz w:val="22"/>
          <w:szCs w:val="22"/>
        </w:rPr>
        <w:t>tv.</w:t>
      </w:r>
    </w:p>
    <w:p w:rsidR="000C79A1" w:rsidRDefault="000C79A1" w:rsidP="00D663ED">
      <w:pPr>
        <w:pStyle w:val="Lijstalinea"/>
        <w:numPr>
          <w:ilvl w:val="0"/>
          <w:numId w:val="1"/>
        </w:numPr>
        <w:jc w:val="both"/>
        <w:rPr>
          <w:sz w:val="22"/>
          <w:szCs w:val="22"/>
        </w:rPr>
      </w:pPr>
      <w:r w:rsidRPr="009C3033">
        <w:rPr>
          <w:sz w:val="22"/>
          <w:szCs w:val="22"/>
        </w:rPr>
        <w:t>Zoek in je eigen interessesfeer. Het mag een bestemming zijn die je al kent of net iets wat je boeit maar nog niet goed kent.</w:t>
      </w:r>
    </w:p>
    <w:p w:rsidR="00D663ED" w:rsidRPr="00D663ED" w:rsidRDefault="00D663ED" w:rsidP="00D663ED">
      <w:pPr>
        <w:rPr>
          <w:sz w:val="22"/>
          <w:szCs w:val="22"/>
        </w:rPr>
      </w:pPr>
    </w:p>
    <w:p w:rsidR="00FF5E81" w:rsidRDefault="00FF5E81" w:rsidP="009C3033">
      <w:pPr>
        <w:pStyle w:val="Ondertitel"/>
      </w:pPr>
      <w:r>
        <w:t>Waar</w:t>
      </w:r>
      <w:r w:rsidR="000C79A1">
        <w:t>aan moet je idee</w:t>
      </w:r>
      <w:r>
        <w:t xml:space="preserve"> voldoen?</w:t>
      </w:r>
    </w:p>
    <w:p w:rsidR="00FF5E81" w:rsidRPr="009C3033" w:rsidRDefault="00FF5E81" w:rsidP="00D663ED">
      <w:pPr>
        <w:pStyle w:val="Lijstalinea"/>
        <w:numPr>
          <w:ilvl w:val="0"/>
          <w:numId w:val="1"/>
        </w:numPr>
        <w:jc w:val="both"/>
        <w:rPr>
          <w:sz w:val="22"/>
          <w:szCs w:val="22"/>
        </w:rPr>
      </w:pPr>
      <w:r w:rsidRPr="009C3033">
        <w:rPr>
          <w:sz w:val="22"/>
          <w:szCs w:val="22"/>
        </w:rPr>
        <w:t>De uitstap moet minstens een volledige dag in beslag nemen en hoogstens twee dagen.</w:t>
      </w:r>
    </w:p>
    <w:p w:rsidR="00FF5E81" w:rsidRPr="009C3033" w:rsidRDefault="00FF5E81" w:rsidP="00D663ED">
      <w:pPr>
        <w:pStyle w:val="Lijstalinea"/>
        <w:numPr>
          <w:ilvl w:val="0"/>
          <w:numId w:val="1"/>
        </w:numPr>
        <w:jc w:val="both"/>
        <w:rPr>
          <w:sz w:val="22"/>
          <w:szCs w:val="22"/>
        </w:rPr>
      </w:pPr>
      <w:r w:rsidRPr="009C3033">
        <w:rPr>
          <w:sz w:val="22"/>
          <w:szCs w:val="22"/>
        </w:rPr>
        <w:t>De uitstap mag gratis zijn of mag geld kosten</w:t>
      </w:r>
      <w:r w:rsidR="00B83A7E" w:rsidRPr="009C3033">
        <w:rPr>
          <w:sz w:val="22"/>
          <w:szCs w:val="22"/>
        </w:rPr>
        <w:t>. Er is een budget dat aan ouders mag gevraagd worden,</w:t>
      </w:r>
      <w:r w:rsidRPr="009C3033">
        <w:rPr>
          <w:sz w:val="22"/>
          <w:szCs w:val="22"/>
        </w:rPr>
        <w:t xml:space="preserve"> maar dat moet eerlijk verdeeld worden over alle uitstappen. Is de uitstap duurder, dan zal je een actie moeten organiseren om de uitstap te bekostigen.</w:t>
      </w:r>
    </w:p>
    <w:p w:rsidR="00FF5E81" w:rsidRPr="009C3033" w:rsidRDefault="00B83A7E" w:rsidP="00D663ED">
      <w:pPr>
        <w:pStyle w:val="Lijstalinea"/>
        <w:numPr>
          <w:ilvl w:val="0"/>
          <w:numId w:val="1"/>
        </w:numPr>
        <w:jc w:val="both"/>
        <w:rPr>
          <w:sz w:val="22"/>
          <w:szCs w:val="22"/>
        </w:rPr>
      </w:pPr>
      <w:r w:rsidRPr="009C3033">
        <w:rPr>
          <w:sz w:val="22"/>
          <w:szCs w:val="22"/>
        </w:rPr>
        <w:t>We moeten iets leren uit jouw uitstap of de bestemming moet voor jou een bijzondere waarde hebben die je op je klasgenoten kan o</w:t>
      </w:r>
      <w:r w:rsidR="00D663ED">
        <w:rPr>
          <w:sz w:val="22"/>
          <w:szCs w:val="22"/>
        </w:rPr>
        <w:t>verdragen. Enkel ontspanning (bv.</w:t>
      </w:r>
      <w:r w:rsidRPr="009C3033">
        <w:rPr>
          <w:sz w:val="22"/>
          <w:szCs w:val="22"/>
        </w:rPr>
        <w:t xml:space="preserve"> pretpark) kan niet.</w:t>
      </w:r>
    </w:p>
    <w:p w:rsidR="00B83A7E" w:rsidRPr="009C3033" w:rsidRDefault="00B83A7E" w:rsidP="00D663ED">
      <w:pPr>
        <w:pStyle w:val="Lijstalinea"/>
        <w:numPr>
          <w:ilvl w:val="0"/>
          <w:numId w:val="1"/>
        </w:numPr>
        <w:jc w:val="both"/>
        <w:rPr>
          <w:sz w:val="22"/>
          <w:szCs w:val="22"/>
        </w:rPr>
      </w:pPr>
      <w:r w:rsidRPr="009C3033">
        <w:rPr>
          <w:sz w:val="22"/>
          <w:szCs w:val="22"/>
        </w:rPr>
        <w:t>Denk aan de verschillende leerdomeinen uit de klas: geschiedenis, natuur, kunst, taal, wiskunde, techniek. De meeste bestemmingen passen wel ergens in.</w:t>
      </w:r>
    </w:p>
    <w:p w:rsidR="00784B87" w:rsidRDefault="00784B87"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D663ED" w:rsidRDefault="00D663ED" w:rsidP="00784B87">
      <w:pPr>
        <w:rPr>
          <w:u w:val="single"/>
        </w:rPr>
      </w:pPr>
    </w:p>
    <w:p w:rsidR="00794137" w:rsidRDefault="00794137" w:rsidP="00784B87">
      <w:pPr>
        <w:rPr>
          <w:u w:val="single"/>
        </w:rPr>
      </w:pPr>
    </w:p>
    <w:p w:rsidR="00784B87" w:rsidRPr="00784B87" w:rsidRDefault="00784B87" w:rsidP="00F91E29">
      <w:pPr>
        <w:pStyle w:val="Kop2"/>
      </w:pPr>
      <w:r>
        <w:lastRenderedPageBreak/>
        <w:t>Stap 2: Opzoekingsfase</w:t>
      </w:r>
    </w:p>
    <w:p w:rsidR="00784B87" w:rsidRDefault="00784B87" w:rsidP="00784B87">
      <w:pPr>
        <w:rPr>
          <w:rStyle w:val="Intensieveverwijzing"/>
        </w:rPr>
      </w:pPr>
      <w:r w:rsidRPr="00612407">
        <w:rPr>
          <w:rStyle w:val="Intensieveverwijzing"/>
        </w:rPr>
        <w:t>5de leerjaar november - december</w:t>
      </w:r>
    </w:p>
    <w:p w:rsidR="00AA4AC8" w:rsidRPr="009267EB" w:rsidRDefault="00AA4AC8" w:rsidP="00AA4AC8">
      <w:pPr>
        <w:jc w:val="both"/>
        <w:rPr>
          <w:sz w:val="22"/>
          <w:szCs w:val="22"/>
        </w:rPr>
      </w:pPr>
      <w:r w:rsidRPr="009267EB">
        <w:rPr>
          <w:sz w:val="22"/>
          <w:szCs w:val="22"/>
        </w:rPr>
        <w:t xml:space="preserve">Je gaat nu zo veel mogelijk informatie verzamelen over je bestemming. </w:t>
      </w:r>
      <w:r>
        <w:rPr>
          <w:sz w:val="22"/>
          <w:szCs w:val="22"/>
        </w:rPr>
        <w:t xml:space="preserve"> </w:t>
      </w:r>
      <w:r w:rsidRPr="009267EB">
        <w:rPr>
          <w:sz w:val="22"/>
          <w:szCs w:val="22"/>
        </w:rPr>
        <w:t>De week voor de kerstvakantie breng je alle gevonden info mee naar school.</w:t>
      </w:r>
    </w:p>
    <w:p w:rsidR="009267EB" w:rsidRDefault="009267EB" w:rsidP="00784B87">
      <w:pPr>
        <w:rPr>
          <w:rStyle w:val="Intensieveverwijzing"/>
        </w:rPr>
      </w:pPr>
    </w:p>
    <w:tbl>
      <w:tblPr>
        <w:tblStyle w:val="Tabelraster"/>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9267EB" w:rsidTr="009267EB">
        <w:tc>
          <w:tcPr>
            <w:tcW w:w="755" w:type="dxa"/>
          </w:tcPr>
          <w:p w:rsidR="009267EB" w:rsidRDefault="009267EB" w:rsidP="009267EB">
            <w:pPr>
              <w:jc w:val="center"/>
            </w:pPr>
            <w:r>
              <w:t>jul</w:t>
            </w:r>
          </w:p>
        </w:tc>
        <w:tc>
          <w:tcPr>
            <w:tcW w:w="755" w:type="dxa"/>
          </w:tcPr>
          <w:p w:rsidR="009267EB" w:rsidRDefault="009267EB" w:rsidP="009267EB">
            <w:pPr>
              <w:jc w:val="center"/>
            </w:pPr>
            <w:r>
              <w:t>aug</w:t>
            </w:r>
          </w:p>
        </w:tc>
        <w:tc>
          <w:tcPr>
            <w:tcW w:w="755" w:type="dxa"/>
          </w:tcPr>
          <w:p w:rsidR="009267EB" w:rsidRDefault="009267EB" w:rsidP="009267EB">
            <w:pPr>
              <w:jc w:val="center"/>
            </w:pPr>
            <w:r>
              <w:t>sep</w:t>
            </w:r>
          </w:p>
        </w:tc>
        <w:tc>
          <w:tcPr>
            <w:tcW w:w="755" w:type="dxa"/>
          </w:tcPr>
          <w:p w:rsidR="009267EB" w:rsidRDefault="009267EB" w:rsidP="009267EB">
            <w:pPr>
              <w:jc w:val="center"/>
            </w:pPr>
            <w:r>
              <w:t>okt</w:t>
            </w:r>
          </w:p>
        </w:tc>
        <w:tc>
          <w:tcPr>
            <w:tcW w:w="755" w:type="dxa"/>
          </w:tcPr>
          <w:p w:rsidR="009267EB" w:rsidRDefault="009267EB" w:rsidP="009267EB">
            <w:pPr>
              <w:jc w:val="center"/>
            </w:pPr>
            <w:r>
              <w:t>nov</w:t>
            </w:r>
          </w:p>
        </w:tc>
        <w:tc>
          <w:tcPr>
            <w:tcW w:w="755" w:type="dxa"/>
          </w:tcPr>
          <w:p w:rsidR="009267EB" w:rsidRDefault="009267EB" w:rsidP="009267EB">
            <w:pPr>
              <w:jc w:val="center"/>
            </w:pPr>
            <w:r>
              <w:t>dec</w:t>
            </w:r>
          </w:p>
        </w:tc>
        <w:tc>
          <w:tcPr>
            <w:tcW w:w="755" w:type="dxa"/>
          </w:tcPr>
          <w:p w:rsidR="009267EB" w:rsidRDefault="009267EB" w:rsidP="009267EB">
            <w:pPr>
              <w:jc w:val="center"/>
            </w:pPr>
            <w:r>
              <w:t>jan</w:t>
            </w:r>
          </w:p>
        </w:tc>
        <w:tc>
          <w:tcPr>
            <w:tcW w:w="755" w:type="dxa"/>
          </w:tcPr>
          <w:p w:rsidR="009267EB" w:rsidRDefault="009267EB" w:rsidP="009267EB">
            <w:pPr>
              <w:jc w:val="center"/>
            </w:pPr>
            <w:r>
              <w:t>feb</w:t>
            </w:r>
          </w:p>
        </w:tc>
        <w:tc>
          <w:tcPr>
            <w:tcW w:w="755" w:type="dxa"/>
          </w:tcPr>
          <w:p w:rsidR="009267EB" w:rsidRDefault="009267EB" w:rsidP="009267EB">
            <w:pPr>
              <w:jc w:val="center"/>
            </w:pPr>
            <w:proofErr w:type="spellStart"/>
            <w:r>
              <w:t>maa</w:t>
            </w:r>
            <w:proofErr w:type="spellEnd"/>
          </w:p>
        </w:tc>
        <w:tc>
          <w:tcPr>
            <w:tcW w:w="755" w:type="dxa"/>
          </w:tcPr>
          <w:p w:rsidR="009267EB" w:rsidRDefault="009267EB" w:rsidP="009267EB">
            <w:pPr>
              <w:jc w:val="center"/>
            </w:pPr>
            <w:r>
              <w:t>apr</w:t>
            </w:r>
          </w:p>
        </w:tc>
        <w:tc>
          <w:tcPr>
            <w:tcW w:w="756" w:type="dxa"/>
          </w:tcPr>
          <w:p w:rsidR="009267EB" w:rsidRDefault="009267EB" w:rsidP="009267EB">
            <w:pPr>
              <w:jc w:val="center"/>
            </w:pPr>
            <w:r>
              <w:t>mei</w:t>
            </w:r>
          </w:p>
        </w:tc>
        <w:tc>
          <w:tcPr>
            <w:tcW w:w="756" w:type="dxa"/>
          </w:tcPr>
          <w:p w:rsidR="009267EB" w:rsidRDefault="009267EB" w:rsidP="009267EB">
            <w:pPr>
              <w:jc w:val="center"/>
            </w:pPr>
            <w:r>
              <w:t>jun</w:t>
            </w:r>
          </w:p>
        </w:tc>
      </w:tr>
      <w:tr w:rsidR="009267EB" w:rsidTr="009267EB">
        <w:tc>
          <w:tcPr>
            <w:tcW w:w="755" w:type="dxa"/>
            <w:shd w:val="clear" w:color="auto" w:fill="D1E7A8" w:themeFill="accent2" w:themeFillTint="66"/>
          </w:tcPr>
          <w:p w:rsidR="009267EB" w:rsidRDefault="009267EB" w:rsidP="009267EB"/>
        </w:tc>
        <w:tc>
          <w:tcPr>
            <w:tcW w:w="755" w:type="dxa"/>
            <w:shd w:val="clear" w:color="auto" w:fill="D1E7A8" w:themeFill="accent2" w:themeFillTint="66"/>
          </w:tcPr>
          <w:p w:rsidR="009267EB" w:rsidRDefault="009267EB" w:rsidP="009267EB"/>
        </w:tc>
        <w:tc>
          <w:tcPr>
            <w:tcW w:w="755" w:type="dxa"/>
            <w:shd w:val="clear" w:color="auto" w:fill="D1E7A8" w:themeFill="accent2" w:themeFillTint="66"/>
          </w:tcPr>
          <w:p w:rsidR="009267EB" w:rsidRDefault="009267EB" w:rsidP="009267EB"/>
        </w:tc>
        <w:tc>
          <w:tcPr>
            <w:tcW w:w="755" w:type="dxa"/>
            <w:shd w:val="clear" w:color="auto" w:fill="D1E7A8" w:themeFill="accent2" w:themeFillTint="66"/>
          </w:tcPr>
          <w:p w:rsidR="009267EB" w:rsidRDefault="009267EB" w:rsidP="009267EB"/>
        </w:tc>
        <w:tc>
          <w:tcPr>
            <w:tcW w:w="755" w:type="dxa"/>
            <w:shd w:val="clear" w:color="auto" w:fill="92D050"/>
          </w:tcPr>
          <w:p w:rsidR="009267EB" w:rsidRDefault="009267EB" w:rsidP="009267EB"/>
        </w:tc>
        <w:tc>
          <w:tcPr>
            <w:tcW w:w="755" w:type="dxa"/>
            <w:shd w:val="clear" w:color="auto" w:fill="92D050"/>
          </w:tcPr>
          <w:p w:rsidR="009267EB" w:rsidRDefault="009267EB" w:rsidP="009267EB"/>
        </w:tc>
        <w:tc>
          <w:tcPr>
            <w:tcW w:w="755" w:type="dxa"/>
            <w:shd w:val="clear" w:color="auto" w:fill="D9D9D9" w:themeFill="background1" w:themeFillShade="D9"/>
          </w:tcPr>
          <w:p w:rsidR="009267EB" w:rsidRDefault="009267EB" w:rsidP="009267EB"/>
        </w:tc>
        <w:tc>
          <w:tcPr>
            <w:tcW w:w="755" w:type="dxa"/>
            <w:shd w:val="clear" w:color="auto" w:fill="D9D9D9" w:themeFill="background1" w:themeFillShade="D9"/>
          </w:tcPr>
          <w:p w:rsidR="009267EB" w:rsidRDefault="009267EB" w:rsidP="009267EB"/>
        </w:tc>
        <w:tc>
          <w:tcPr>
            <w:tcW w:w="755" w:type="dxa"/>
            <w:shd w:val="clear" w:color="auto" w:fill="D9D9D9" w:themeFill="background1" w:themeFillShade="D9"/>
          </w:tcPr>
          <w:p w:rsidR="009267EB" w:rsidRDefault="009267EB" w:rsidP="009267EB"/>
        </w:tc>
        <w:tc>
          <w:tcPr>
            <w:tcW w:w="755" w:type="dxa"/>
            <w:shd w:val="clear" w:color="auto" w:fill="D9D9D9" w:themeFill="background1" w:themeFillShade="D9"/>
          </w:tcPr>
          <w:p w:rsidR="009267EB" w:rsidRDefault="009267EB" w:rsidP="009267EB"/>
        </w:tc>
        <w:tc>
          <w:tcPr>
            <w:tcW w:w="756" w:type="dxa"/>
            <w:shd w:val="clear" w:color="auto" w:fill="D9D9D9" w:themeFill="background1" w:themeFillShade="D9"/>
          </w:tcPr>
          <w:p w:rsidR="009267EB" w:rsidRDefault="009267EB" w:rsidP="009267EB"/>
        </w:tc>
        <w:tc>
          <w:tcPr>
            <w:tcW w:w="756" w:type="dxa"/>
            <w:shd w:val="clear" w:color="auto" w:fill="D9D9D9" w:themeFill="background1" w:themeFillShade="D9"/>
          </w:tcPr>
          <w:p w:rsidR="009267EB" w:rsidRDefault="009267EB" w:rsidP="009267EB"/>
        </w:tc>
      </w:tr>
    </w:tbl>
    <w:p w:rsidR="009267EB" w:rsidRPr="00612407" w:rsidRDefault="009267EB" w:rsidP="00784B87">
      <w:pPr>
        <w:rPr>
          <w:rStyle w:val="Intensieveverwijzing"/>
        </w:rPr>
      </w:pPr>
    </w:p>
    <w:p w:rsidR="009267EB" w:rsidRDefault="009267EB" w:rsidP="009267EB">
      <w:pPr>
        <w:jc w:val="both"/>
        <w:rPr>
          <w:sz w:val="22"/>
          <w:szCs w:val="22"/>
        </w:rPr>
      </w:pPr>
    </w:p>
    <w:p w:rsidR="009267EB" w:rsidRDefault="009267EB" w:rsidP="009267EB">
      <w:pPr>
        <w:pStyle w:val="Ondertitel"/>
      </w:pPr>
      <w:r>
        <w:t>Je bronnen</w:t>
      </w:r>
    </w:p>
    <w:p w:rsidR="007B5AE5" w:rsidRDefault="007B5AE5" w:rsidP="007B5AE5">
      <w:pPr>
        <w:pStyle w:val="Lijstalinea"/>
        <w:numPr>
          <w:ilvl w:val="0"/>
          <w:numId w:val="1"/>
        </w:numPr>
        <w:jc w:val="both"/>
        <w:rPr>
          <w:sz w:val="22"/>
          <w:szCs w:val="22"/>
        </w:rPr>
      </w:pPr>
      <w:r>
        <w:rPr>
          <w:sz w:val="22"/>
          <w:szCs w:val="22"/>
        </w:rPr>
        <w:t>het internet</w:t>
      </w:r>
    </w:p>
    <w:p w:rsidR="007B5AE5" w:rsidRDefault="007B5AE5" w:rsidP="007B5AE5">
      <w:pPr>
        <w:pStyle w:val="Lijstalinea"/>
        <w:numPr>
          <w:ilvl w:val="0"/>
          <w:numId w:val="1"/>
        </w:numPr>
        <w:jc w:val="both"/>
        <w:rPr>
          <w:sz w:val="22"/>
          <w:szCs w:val="22"/>
        </w:rPr>
      </w:pPr>
      <w:r>
        <w:rPr>
          <w:sz w:val="22"/>
          <w:szCs w:val="22"/>
        </w:rPr>
        <w:t>boeken</w:t>
      </w:r>
    </w:p>
    <w:p w:rsidR="007B5AE5" w:rsidRDefault="007B5AE5" w:rsidP="007B5AE5">
      <w:pPr>
        <w:pStyle w:val="Lijstalinea"/>
        <w:numPr>
          <w:ilvl w:val="0"/>
          <w:numId w:val="1"/>
        </w:numPr>
        <w:jc w:val="both"/>
        <w:rPr>
          <w:sz w:val="22"/>
          <w:szCs w:val="22"/>
        </w:rPr>
      </w:pPr>
      <w:r>
        <w:rPr>
          <w:sz w:val="22"/>
          <w:szCs w:val="22"/>
        </w:rPr>
        <w:t>folders</w:t>
      </w:r>
    </w:p>
    <w:p w:rsidR="007B5AE5" w:rsidRDefault="00B52B8C" w:rsidP="007B5AE5">
      <w:pPr>
        <w:pStyle w:val="Lijstalinea"/>
        <w:numPr>
          <w:ilvl w:val="0"/>
          <w:numId w:val="1"/>
        </w:numPr>
        <w:jc w:val="both"/>
        <w:rPr>
          <w:sz w:val="22"/>
          <w:szCs w:val="22"/>
        </w:rPr>
      </w:pPr>
      <w:r>
        <w:rPr>
          <w:sz w:val="22"/>
          <w:szCs w:val="22"/>
        </w:rPr>
        <w:t xml:space="preserve">tijdschrift- of </w:t>
      </w:r>
      <w:r w:rsidR="007B5AE5">
        <w:rPr>
          <w:sz w:val="22"/>
          <w:szCs w:val="22"/>
        </w:rPr>
        <w:t>krantenartikelen</w:t>
      </w:r>
    </w:p>
    <w:p w:rsidR="007B5AE5" w:rsidRDefault="007B5AE5" w:rsidP="007B5AE5">
      <w:pPr>
        <w:pStyle w:val="Lijstalinea"/>
        <w:numPr>
          <w:ilvl w:val="0"/>
          <w:numId w:val="1"/>
        </w:numPr>
        <w:jc w:val="both"/>
        <w:rPr>
          <w:sz w:val="22"/>
          <w:szCs w:val="22"/>
        </w:rPr>
      </w:pPr>
      <w:r>
        <w:rPr>
          <w:sz w:val="22"/>
          <w:szCs w:val="22"/>
        </w:rPr>
        <w:t>filmbeelden</w:t>
      </w:r>
    </w:p>
    <w:p w:rsidR="007B5AE5" w:rsidRDefault="00784B87" w:rsidP="007B5AE5">
      <w:pPr>
        <w:pStyle w:val="Lijstalinea"/>
        <w:numPr>
          <w:ilvl w:val="0"/>
          <w:numId w:val="1"/>
        </w:numPr>
        <w:jc w:val="both"/>
        <w:rPr>
          <w:sz w:val="22"/>
          <w:szCs w:val="22"/>
        </w:rPr>
      </w:pPr>
      <w:r w:rsidRPr="007B5AE5">
        <w:rPr>
          <w:sz w:val="22"/>
          <w:szCs w:val="22"/>
        </w:rPr>
        <w:t>f</w:t>
      </w:r>
      <w:r w:rsidR="007B5AE5">
        <w:rPr>
          <w:sz w:val="22"/>
          <w:szCs w:val="22"/>
        </w:rPr>
        <w:t>oto’s</w:t>
      </w:r>
    </w:p>
    <w:p w:rsidR="00784B87" w:rsidRPr="007B5AE5" w:rsidRDefault="007B5AE5" w:rsidP="007B5AE5">
      <w:pPr>
        <w:pStyle w:val="Lijstalinea"/>
        <w:numPr>
          <w:ilvl w:val="0"/>
          <w:numId w:val="1"/>
        </w:numPr>
        <w:jc w:val="both"/>
        <w:rPr>
          <w:sz w:val="22"/>
          <w:szCs w:val="22"/>
        </w:rPr>
      </w:pPr>
      <w:r>
        <w:rPr>
          <w:sz w:val="22"/>
          <w:szCs w:val="22"/>
        </w:rPr>
        <w:t>geluidsopnames</w:t>
      </w:r>
    </w:p>
    <w:p w:rsidR="007B5AE5" w:rsidRDefault="007B5AE5" w:rsidP="009267EB">
      <w:pPr>
        <w:jc w:val="both"/>
        <w:rPr>
          <w:sz w:val="22"/>
          <w:szCs w:val="22"/>
        </w:rPr>
      </w:pPr>
    </w:p>
    <w:p w:rsidR="0079787D" w:rsidRPr="009267EB" w:rsidRDefault="0079787D" w:rsidP="009267EB">
      <w:pPr>
        <w:jc w:val="both"/>
        <w:rPr>
          <w:sz w:val="22"/>
          <w:szCs w:val="22"/>
        </w:rPr>
      </w:pPr>
      <w:r w:rsidRPr="009267EB">
        <w:rPr>
          <w:sz w:val="22"/>
          <w:szCs w:val="22"/>
        </w:rPr>
        <w:t>Als je wilt, kan je in deze fase je bestemming al eens gaan bezoeken</w:t>
      </w:r>
      <w:r w:rsidR="007B5AE5">
        <w:rPr>
          <w:sz w:val="22"/>
          <w:szCs w:val="22"/>
        </w:rPr>
        <w:t>.</w:t>
      </w:r>
    </w:p>
    <w:p w:rsidR="00784B87" w:rsidRPr="009267EB" w:rsidRDefault="00784B87" w:rsidP="009267EB">
      <w:pPr>
        <w:jc w:val="both"/>
        <w:rPr>
          <w:sz w:val="22"/>
          <w:szCs w:val="22"/>
        </w:rPr>
      </w:pPr>
      <w:r w:rsidRPr="009267EB">
        <w:rPr>
          <w:sz w:val="22"/>
          <w:szCs w:val="22"/>
        </w:rPr>
        <w:t>Denk aan de verschillende domeinen. Als je bestemming een monument is, vind je zeker voldoende informatie over de geschiedenis. Je kan daar wellicht ook wiskunde, kunst, taal, techniek of natuur bij betrekken.</w:t>
      </w:r>
    </w:p>
    <w:p w:rsidR="007B5AE5" w:rsidRDefault="007B5AE5" w:rsidP="009267EB">
      <w:pPr>
        <w:jc w:val="both"/>
        <w:rPr>
          <w:sz w:val="22"/>
          <w:szCs w:val="22"/>
        </w:rPr>
      </w:pPr>
      <w:r>
        <w:rPr>
          <w:noProof/>
          <w:lang w:eastAsia="nl-BE"/>
        </w:rPr>
        <w:drawing>
          <wp:anchor distT="0" distB="0" distL="114300" distR="114300" simplePos="0" relativeHeight="251660288" behindDoc="1" locked="0" layoutInCell="1" allowOverlap="1" wp14:anchorId="438B2904" wp14:editId="4CB154D8">
            <wp:simplePos x="0" y="0"/>
            <wp:positionH relativeFrom="margin">
              <wp:align>right</wp:align>
            </wp:positionH>
            <wp:positionV relativeFrom="paragraph">
              <wp:posOffset>304165</wp:posOffset>
            </wp:positionV>
            <wp:extent cx="1462177" cy="561975"/>
            <wp:effectExtent l="0" t="0" r="5080" b="0"/>
            <wp:wrapTight wrapText="bothSides">
              <wp:wrapPolygon edited="0">
                <wp:start x="0" y="0"/>
                <wp:lineTo x="0" y="20502"/>
                <wp:lineTo x="21394" y="20502"/>
                <wp:lineTo x="21394" y="0"/>
                <wp:lineTo x="0" y="0"/>
              </wp:wrapPolygon>
            </wp:wrapTight>
            <wp:docPr id="4" name="Afbeelding 4"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kijk de originele afbeeld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4391" r="7077" b="29894"/>
                    <a:stretch/>
                  </pic:blipFill>
                  <pic:spPr bwMode="auto">
                    <a:xfrm>
                      <a:off x="0" y="0"/>
                      <a:ext cx="1462177"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4B87" w:rsidRPr="009267EB" w:rsidRDefault="00784B87" w:rsidP="009267EB">
      <w:pPr>
        <w:jc w:val="both"/>
        <w:rPr>
          <w:sz w:val="22"/>
          <w:szCs w:val="22"/>
        </w:rPr>
      </w:pPr>
      <w:r w:rsidRPr="009267EB">
        <w:rPr>
          <w:sz w:val="22"/>
          <w:szCs w:val="22"/>
        </w:rPr>
        <w:t>Verzamel alle gevonden informatie in een map of doos. Je</w:t>
      </w:r>
      <w:r w:rsidR="0079787D" w:rsidRPr="009267EB">
        <w:rPr>
          <w:sz w:val="22"/>
          <w:szCs w:val="22"/>
        </w:rPr>
        <w:t xml:space="preserve"> kan zeker al beginnen met de info te bekijken</w:t>
      </w:r>
      <w:r w:rsidRPr="009267EB">
        <w:rPr>
          <w:sz w:val="22"/>
          <w:szCs w:val="22"/>
        </w:rPr>
        <w:t>.</w:t>
      </w:r>
    </w:p>
    <w:p w:rsidR="007B5AE5" w:rsidRDefault="007B5AE5" w:rsidP="009267EB">
      <w:pPr>
        <w:jc w:val="both"/>
        <w:rPr>
          <w:sz w:val="22"/>
          <w:szCs w:val="22"/>
        </w:rPr>
      </w:pPr>
    </w:p>
    <w:p w:rsidR="0079787D" w:rsidRDefault="0079787D" w:rsidP="00784B87"/>
    <w:p w:rsidR="007B5AE5" w:rsidRDefault="007B5AE5" w:rsidP="00784B87"/>
    <w:p w:rsidR="007B5AE5" w:rsidRDefault="007B5AE5" w:rsidP="00784B87"/>
    <w:p w:rsidR="007B5AE5" w:rsidRDefault="007B5AE5" w:rsidP="00784B87"/>
    <w:p w:rsidR="007B5AE5" w:rsidRDefault="007B5AE5" w:rsidP="00784B87"/>
    <w:p w:rsidR="007B5AE5" w:rsidRDefault="007B5AE5" w:rsidP="00784B87"/>
    <w:p w:rsidR="007B5AE5" w:rsidRDefault="007B5AE5" w:rsidP="00784B87"/>
    <w:p w:rsidR="007B5AE5" w:rsidRDefault="007B5AE5" w:rsidP="00784B87"/>
    <w:p w:rsidR="00794137" w:rsidRDefault="00794137" w:rsidP="00784B87"/>
    <w:p w:rsidR="0079787D" w:rsidRPr="00784B87" w:rsidRDefault="0079787D" w:rsidP="00F91E29">
      <w:pPr>
        <w:pStyle w:val="Kop2"/>
      </w:pPr>
      <w:r>
        <w:lastRenderedPageBreak/>
        <w:t>Stap 3: V</w:t>
      </w:r>
      <w:r w:rsidR="00305E7D">
        <w:t>ia v</w:t>
      </w:r>
      <w:r>
        <w:t>erwerkingsfase</w:t>
      </w:r>
      <w:r w:rsidR="00305E7D">
        <w:t xml:space="preserve"> </w:t>
      </w:r>
      <w:r w:rsidR="00F645D2">
        <w:t>naar een naslagwerk</w:t>
      </w:r>
    </w:p>
    <w:p w:rsidR="0079787D" w:rsidRPr="00612407" w:rsidRDefault="0079787D" w:rsidP="0079787D">
      <w:pPr>
        <w:rPr>
          <w:rStyle w:val="Intensieveverwijzing"/>
        </w:rPr>
      </w:pPr>
      <w:r w:rsidRPr="00612407">
        <w:rPr>
          <w:rStyle w:val="Intensieveverwijzing"/>
        </w:rPr>
        <w:t>5de leerjaar januari - februari</w:t>
      </w:r>
    </w:p>
    <w:p w:rsidR="00AA4AC8" w:rsidRPr="00AA4AC8" w:rsidRDefault="00AA4AC8" w:rsidP="00AA4AC8">
      <w:pPr>
        <w:jc w:val="both"/>
        <w:rPr>
          <w:sz w:val="22"/>
          <w:szCs w:val="22"/>
        </w:rPr>
      </w:pPr>
      <w:r w:rsidRPr="00AA4AC8">
        <w:rPr>
          <w:sz w:val="22"/>
          <w:szCs w:val="22"/>
        </w:rPr>
        <w:t>In deze fase g</w:t>
      </w:r>
      <w:r w:rsidR="00286F18">
        <w:rPr>
          <w:sz w:val="22"/>
          <w:szCs w:val="22"/>
        </w:rPr>
        <w:t>a je alle gevonden info lezen,</w:t>
      </w:r>
      <w:r w:rsidRPr="00AA4AC8">
        <w:rPr>
          <w:sz w:val="22"/>
          <w:szCs w:val="22"/>
        </w:rPr>
        <w:t xml:space="preserve"> bekijken</w:t>
      </w:r>
      <w:r w:rsidR="00286F18">
        <w:rPr>
          <w:sz w:val="22"/>
          <w:szCs w:val="22"/>
        </w:rPr>
        <w:t xml:space="preserve"> en verwerken tot een boekje</w:t>
      </w:r>
      <w:r w:rsidRPr="00AA4AC8">
        <w:rPr>
          <w:sz w:val="22"/>
          <w:szCs w:val="22"/>
        </w:rPr>
        <w:t>. Je krijgt een steeds beter beeld van je bestemming. De week na de krok</w:t>
      </w:r>
      <w:r w:rsidR="00F645D2">
        <w:rPr>
          <w:sz w:val="22"/>
          <w:szCs w:val="22"/>
        </w:rPr>
        <w:t>usvakantie wordt je naslagwerk</w:t>
      </w:r>
      <w:r w:rsidRPr="00AA4AC8">
        <w:rPr>
          <w:sz w:val="22"/>
          <w:szCs w:val="22"/>
        </w:rPr>
        <w:t xml:space="preserve"> afgegeven.</w:t>
      </w:r>
    </w:p>
    <w:p w:rsidR="00AA4AC8" w:rsidRDefault="00AA4AC8" w:rsidP="00784B87"/>
    <w:tbl>
      <w:tblPr>
        <w:tblStyle w:val="Tabelraster"/>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AA4AC8" w:rsidTr="00FD1164">
        <w:tc>
          <w:tcPr>
            <w:tcW w:w="755" w:type="dxa"/>
          </w:tcPr>
          <w:p w:rsidR="00AA4AC8" w:rsidRDefault="00AA4AC8" w:rsidP="00FD1164">
            <w:pPr>
              <w:jc w:val="center"/>
            </w:pPr>
            <w:r>
              <w:t>jul</w:t>
            </w:r>
          </w:p>
        </w:tc>
        <w:tc>
          <w:tcPr>
            <w:tcW w:w="755" w:type="dxa"/>
          </w:tcPr>
          <w:p w:rsidR="00AA4AC8" w:rsidRDefault="00AA4AC8" w:rsidP="00FD1164">
            <w:pPr>
              <w:jc w:val="center"/>
            </w:pPr>
            <w:r>
              <w:t>aug</w:t>
            </w:r>
          </w:p>
        </w:tc>
        <w:tc>
          <w:tcPr>
            <w:tcW w:w="755" w:type="dxa"/>
          </w:tcPr>
          <w:p w:rsidR="00AA4AC8" w:rsidRDefault="00AA4AC8" w:rsidP="00FD1164">
            <w:pPr>
              <w:jc w:val="center"/>
            </w:pPr>
            <w:r>
              <w:t>sep</w:t>
            </w:r>
          </w:p>
        </w:tc>
        <w:tc>
          <w:tcPr>
            <w:tcW w:w="755" w:type="dxa"/>
          </w:tcPr>
          <w:p w:rsidR="00AA4AC8" w:rsidRDefault="00AA4AC8" w:rsidP="00FD1164">
            <w:pPr>
              <w:jc w:val="center"/>
            </w:pPr>
            <w:r>
              <w:t>okt</w:t>
            </w:r>
          </w:p>
        </w:tc>
        <w:tc>
          <w:tcPr>
            <w:tcW w:w="755" w:type="dxa"/>
          </w:tcPr>
          <w:p w:rsidR="00AA4AC8" w:rsidRDefault="00AA4AC8" w:rsidP="00FD1164">
            <w:pPr>
              <w:jc w:val="center"/>
            </w:pPr>
            <w:r>
              <w:t>nov</w:t>
            </w:r>
          </w:p>
        </w:tc>
        <w:tc>
          <w:tcPr>
            <w:tcW w:w="755" w:type="dxa"/>
          </w:tcPr>
          <w:p w:rsidR="00AA4AC8" w:rsidRDefault="00AA4AC8" w:rsidP="00FD1164">
            <w:pPr>
              <w:jc w:val="center"/>
            </w:pPr>
            <w:r>
              <w:t>dec</w:t>
            </w:r>
          </w:p>
        </w:tc>
        <w:tc>
          <w:tcPr>
            <w:tcW w:w="755" w:type="dxa"/>
          </w:tcPr>
          <w:p w:rsidR="00AA4AC8" w:rsidRDefault="00AA4AC8" w:rsidP="00FD1164">
            <w:pPr>
              <w:jc w:val="center"/>
            </w:pPr>
            <w:r>
              <w:t>jan</w:t>
            </w:r>
          </w:p>
        </w:tc>
        <w:tc>
          <w:tcPr>
            <w:tcW w:w="755" w:type="dxa"/>
          </w:tcPr>
          <w:p w:rsidR="00AA4AC8" w:rsidRDefault="00AA4AC8" w:rsidP="00FD1164">
            <w:pPr>
              <w:jc w:val="center"/>
            </w:pPr>
            <w:r>
              <w:t>feb</w:t>
            </w:r>
          </w:p>
        </w:tc>
        <w:tc>
          <w:tcPr>
            <w:tcW w:w="755" w:type="dxa"/>
          </w:tcPr>
          <w:p w:rsidR="00AA4AC8" w:rsidRDefault="00AA4AC8" w:rsidP="00FD1164">
            <w:pPr>
              <w:jc w:val="center"/>
            </w:pPr>
            <w:proofErr w:type="spellStart"/>
            <w:r>
              <w:t>maa</w:t>
            </w:r>
            <w:proofErr w:type="spellEnd"/>
          </w:p>
        </w:tc>
        <w:tc>
          <w:tcPr>
            <w:tcW w:w="755" w:type="dxa"/>
          </w:tcPr>
          <w:p w:rsidR="00AA4AC8" w:rsidRDefault="00AA4AC8" w:rsidP="00FD1164">
            <w:pPr>
              <w:jc w:val="center"/>
            </w:pPr>
            <w:r>
              <w:t>apr</w:t>
            </w:r>
          </w:p>
        </w:tc>
        <w:tc>
          <w:tcPr>
            <w:tcW w:w="756" w:type="dxa"/>
          </w:tcPr>
          <w:p w:rsidR="00AA4AC8" w:rsidRDefault="00AA4AC8" w:rsidP="00FD1164">
            <w:pPr>
              <w:jc w:val="center"/>
            </w:pPr>
            <w:r>
              <w:t>mei</w:t>
            </w:r>
          </w:p>
        </w:tc>
        <w:tc>
          <w:tcPr>
            <w:tcW w:w="756" w:type="dxa"/>
          </w:tcPr>
          <w:p w:rsidR="00AA4AC8" w:rsidRDefault="00AA4AC8" w:rsidP="00FD1164">
            <w:pPr>
              <w:jc w:val="center"/>
            </w:pPr>
            <w:r>
              <w:t>jun</w:t>
            </w:r>
          </w:p>
        </w:tc>
      </w:tr>
      <w:tr w:rsidR="00AA4AC8" w:rsidTr="00AA4AC8">
        <w:tc>
          <w:tcPr>
            <w:tcW w:w="755" w:type="dxa"/>
            <w:shd w:val="clear" w:color="auto" w:fill="D1E7A8" w:themeFill="accent2" w:themeFillTint="66"/>
          </w:tcPr>
          <w:p w:rsidR="00AA4AC8" w:rsidRDefault="00AA4AC8" w:rsidP="00FD1164"/>
        </w:tc>
        <w:tc>
          <w:tcPr>
            <w:tcW w:w="755" w:type="dxa"/>
            <w:shd w:val="clear" w:color="auto" w:fill="D1E7A8" w:themeFill="accent2" w:themeFillTint="66"/>
          </w:tcPr>
          <w:p w:rsidR="00AA4AC8" w:rsidRDefault="00AA4AC8" w:rsidP="00FD1164"/>
        </w:tc>
        <w:tc>
          <w:tcPr>
            <w:tcW w:w="755" w:type="dxa"/>
            <w:shd w:val="clear" w:color="auto" w:fill="D1E7A8" w:themeFill="accent2" w:themeFillTint="66"/>
          </w:tcPr>
          <w:p w:rsidR="00AA4AC8" w:rsidRDefault="00AA4AC8" w:rsidP="00FD1164"/>
        </w:tc>
        <w:tc>
          <w:tcPr>
            <w:tcW w:w="755" w:type="dxa"/>
            <w:shd w:val="clear" w:color="auto" w:fill="D1E7A8" w:themeFill="accent2" w:themeFillTint="66"/>
          </w:tcPr>
          <w:p w:rsidR="00AA4AC8" w:rsidRDefault="00AA4AC8" w:rsidP="00FD1164"/>
        </w:tc>
        <w:tc>
          <w:tcPr>
            <w:tcW w:w="755" w:type="dxa"/>
            <w:shd w:val="clear" w:color="auto" w:fill="D1E7A8" w:themeFill="accent2" w:themeFillTint="66"/>
          </w:tcPr>
          <w:p w:rsidR="00AA4AC8" w:rsidRDefault="00AA4AC8" w:rsidP="00FD1164"/>
        </w:tc>
        <w:tc>
          <w:tcPr>
            <w:tcW w:w="755" w:type="dxa"/>
            <w:shd w:val="clear" w:color="auto" w:fill="D1E7A8" w:themeFill="accent2" w:themeFillTint="66"/>
          </w:tcPr>
          <w:p w:rsidR="00AA4AC8" w:rsidRDefault="00AA4AC8" w:rsidP="00FD1164"/>
        </w:tc>
        <w:tc>
          <w:tcPr>
            <w:tcW w:w="755" w:type="dxa"/>
            <w:shd w:val="clear" w:color="auto" w:fill="92D050"/>
          </w:tcPr>
          <w:p w:rsidR="00AA4AC8" w:rsidRDefault="00AA4AC8" w:rsidP="00FD1164"/>
        </w:tc>
        <w:tc>
          <w:tcPr>
            <w:tcW w:w="755" w:type="dxa"/>
            <w:shd w:val="clear" w:color="auto" w:fill="92D050"/>
          </w:tcPr>
          <w:p w:rsidR="00AA4AC8" w:rsidRDefault="00AA4AC8" w:rsidP="00FD1164"/>
        </w:tc>
        <w:tc>
          <w:tcPr>
            <w:tcW w:w="755" w:type="dxa"/>
            <w:shd w:val="clear" w:color="auto" w:fill="D9D9D9" w:themeFill="background1" w:themeFillShade="D9"/>
          </w:tcPr>
          <w:p w:rsidR="00AA4AC8" w:rsidRDefault="00AA4AC8" w:rsidP="00FD1164"/>
        </w:tc>
        <w:tc>
          <w:tcPr>
            <w:tcW w:w="755" w:type="dxa"/>
            <w:shd w:val="clear" w:color="auto" w:fill="D9D9D9" w:themeFill="background1" w:themeFillShade="D9"/>
          </w:tcPr>
          <w:p w:rsidR="00AA4AC8" w:rsidRDefault="00AA4AC8" w:rsidP="00FD1164"/>
        </w:tc>
        <w:tc>
          <w:tcPr>
            <w:tcW w:w="756" w:type="dxa"/>
            <w:shd w:val="clear" w:color="auto" w:fill="D9D9D9" w:themeFill="background1" w:themeFillShade="D9"/>
          </w:tcPr>
          <w:p w:rsidR="00AA4AC8" w:rsidRDefault="00AA4AC8" w:rsidP="00FD1164"/>
        </w:tc>
        <w:tc>
          <w:tcPr>
            <w:tcW w:w="756" w:type="dxa"/>
            <w:shd w:val="clear" w:color="auto" w:fill="D9D9D9" w:themeFill="background1" w:themeFillShade="D9"/>
          </w:tcPr>
          <w:p w:rsidR="00AA4AC8" w:rsidRDefault="00AA4AC8" w:rsidP="00FD1164"/>
        </w:tc>
      </w:tr>
    </w:tbl>
    <w:p w:rsidR="00AA4AC8" w:rsidRDefault="00AA4AC8" w:rsidP="00784B87"/>
    <w:p w:rsidR="00286F18" w:rsidRDefault="001E3311" w:rsidP="00AA4AC8">
      <w:pPr>
        <w:jc w:val="both"/>
        <w:rPr>
          <w:sz w:val="22"/>
          <w:szCs w:val="22"/>
        </w:rPr>
      </w:pPr>
      <w:r w:rsidRPr="00AA4AC8">
        <w:rPr>
          <w:sz w:val="22"/>
          <w:szCs w:val="22"/>
        </w:rPr>
        <w:t>Je gaat de info verwerken. Dat wil zeggen dat je een eigen werk begint te maken waarin alle gevonden info verwerkt zit. Je zal gelezen teksten eerst moeten begrijpen om ze nadien te herwerke</w:t>
      </w:r>
      <w:r w:rsidR="00AA4AC8">
        <w:rPr>
          <w:sz w:val="22"/>
          <w:szCs w:val="22"/>
        </w:rPr>
        <w:t>n in je eigen woorden. Zo kom je</w:t>
      </w:r>
      <w:r w:rsidRPr="00AA4AC8">
        <w:rPr>
          <w:sz w:val="22"/>
          <w:szCs w:val="22"/>
        </w:rPr>
        <w:t xml:space="preserve"> tot zelfgeschreven teksten. Alle</w:t>
      </w:r>
      <w:r w:rsidR="00AA4AC8">
        <w:rPr>
          <w:sz w:val="22"/>
          <w:szCs w:val="22"/>
        </w:rPr>
        <w:t xml:space="preserve"> belangrijke informatie moet in je</w:t>
      </w:r>
      <w:r w:rsidRPr="00AA4AC8">
        <w:rPr>
          <w:sz w:val="22"/>
          <w:szCs w:val="22"/>
        </w:rPr>
        <w:t xml:space="preserve"> teksten verwerkt zitten.</w:t>
      </w:r>
      <w:r w:rsidR="00AA4AC8">
        <w:rPr>
          <w:sz w:val="22"/>
          <w:szCs w:val="22"/>
        </w:rPr>
        <w:t xml:space="preserve"> </w:t>
      </w:r>
    </w:p>
    <w:p w:rsidR="008B1A32" w:rsidRPr="00AA4AC8" w:rsidRDefault="00AA4AC8" w:rsidP="00AA4AC8">
      <w:pPr>
        <w:jc w:val="both"/>
        <w:rPr>
          <w:sz w:val="22"/>
          <w:szCs w:val="22"/>
        </w:rPr>
      </w:pPr>
      <w:r>
        <w:rPr>
          <w:sz w:val="22"/>
          <w:szCs w:val="22"/>
        </w:rPr>
        <w:t>Je</w:t>
      </w:r>
      <w:r w:rsidR="00305E7D" w:rsidRPr="00AA4AC8">
        <w:rPr>
          <w:sz w:val="22"/>
          <w:szCs w:val="22"/>
        </w:rPr>
        <w:t xml:space="preserve"> maak</w:t>
      </w:r>
      <w:r>
        <w:rPr>
          <w:sz w:val="22"/>
          <w:szCs w:val="22"/>
        </w:rPr>
        <w:t>t</w:t>
      </w:r>
      <w:r w:rsidR="00305E7D" w:rsidRPr="00AA4AC8">
        <w:rPr>
          <w:sz w:val="22"/>
          <w:szCs w:val="22"/>
        </w:rPr>
        <w:t xml:space="preserve"> eerst</w:t>
      </w:r>
      <w:r>
        <w:rPr>
          <w:sz w:val="22"/>
          <w:szCs w:val="22"/>
        </w:rPr>
        <w:t xml:space="preserve"> een ontwerpversie die door je</w:t>
      </w:r>
      <w:r w:rsidR="00305E7D" w:rsidRPr="00AA4AC8">
        <w:rPr>
          <w:sz w:val="22"/>
          <w:szCs w:val="22"/>
        </w:rPr>
        <w:t xml:space="preserve"> leerkracht bekeken wordt. Na verbete</w:t>
      </w:r>
      <w:r>
        <w:rPr>
          <w:sz w:val="22"/>
          <w:szCs w:val="22"/>
        </w:rPr>
        <w:t>ring door en bespreking met je</w:t>
      </w:r>
      <w:r w:rsidR="00305E7D" w:rsidRPr="00AA4AC8">
        <w:rPr>
          <w:sz w:val="22"/>
          <w:szCs w:val="22"/>
        </w:rPr>
        <w:t xml:space="preserve"> leerkracht </w:t>
      </w:r>
      <w:r>
        <w:rPr>
          <w:sz w:val="22"/>
          <w:szCs w:val="22"/>
        </w:rPr>
        <w:t>maak je jouw</w:t>
      </w:r>
      <w:r w:rsidR="00286F18">
        <w:rPr>
          <w:sz w:val="22"/>
          <w:szCs w:val="22"/>
        </w:rPr>
        <w:t xml:space="preserve"> naslagwerkje. Je</w:t>
      </w:r>
      <w:r w:rsidR="008B1A32" w:rsidRPr="00AA4AC8">
        <w:rPr>
          <w:sz w:val="22"/>
          <w:szCs w:val="22"/>
        </w:rPr>
        <w:t xml:space="preserve"> schrijf</w:t>
      </w:r>
      <w:r w:rsidR="00286F18">
        <w:rPr>
          <w:sz w:val="22"/>
          <w:szCs w:val="22"/>
        </w:rPr>
        <w:t>t</w:t>
      </w:r>
      <w:r w:rsidR="008B1A32" w:rsidRPr="00AA4AC8">
        <w:rPr>
          <w:sz w:val="22"/>
          <w:szCs w:val="22"/>
        </w:rPr>
        <w:t xml:space="preserve"> de teksten zeer netjes met de hand of typ</w:t>
      </w:r>
      <w:r w:rsidR="00286F18">
        <w:rPr>
          <w:sz w:val="22"/>
          <w:szCs w:val="22"/>
        </w:rPr>
        <w:t>t en print af. Je</w:t>
      </w:r>
      <w:r w:rsidR="008B1A32" w:rsidRPr="00AA4AC8">
        <w:rPr>
          <w:sz w:val="22"/>
          <w:szCs w:val="22"/>
        </w:rPr>
        <w:t xml:space="preserve"> illustreer</w:t>
      </w:r>
      <w:r w:rsidR="00286F18">
        <w:rPr>
          <w:sz w:val="22"/>
          <w:szCs w:val="22"/>
        </w:rPr>
        <w:t>t</w:t>
      </w:r>
      <w:r w:rsidR="008B1A32" w:rsidRPr="00AA4AC8">
        <w:rPr>
          <w:sz w:val="22"/>
          <w:szCs w:val="22"/>
        </w:rPr>
        <w:t xml:space="preserve"> met zelfgemaakte tekeningen of voeg</w:t>
      </w:r>
      <w:r w:rsidR="00286F18">
        <w:rPr>
          <w:sz w:val="22"/>
          <w:szCs w:val="22"/>
        </w:rPr>
        <w:t>t</w:t>
      </w:r>
      <w:r w:rsidR="008B1A32" w:rsidRPr="00AA4AC8">
        <w:rPr>
          <w:sz w:val="22"/>
          <w:szCs w:val="22"/>
        </w:rPr>
        <w:t xml:space="preserve"> digitale foto’s toe. Het resultaat is </w:t>
      </w:r>
      <w:r w:rsidR="00286F18">
        <w:rPr>
          <w:sz w:val="22"/>
          <w:szCs w:val="22"/>
        </w:rPr>
        <w:t>een interessant boekje over je</w:t>
      </w:r>
      <w:r w:rsidR="008B1A32" w:rsidRPr="00AA4AC8">
        <w:rPr>
          <w:sz w:val="22"/>
          <w:szCs w:val="22"/>
        </w:rPr>
        <w:t xml:space="preserve"> bestemming met alle mogelijke informatie.</w:t>
      </w:r>
    </w:p>
    <w:p w:rsidR="008B1A32" w:rsidRDefault="00286F18" w:rsidP="00AA4AC8">
      <w:pPr>
        <w:jc w:val="both"/>
        <w:rPr>
          <w:sz w:val="22"/>
          <w:szCs w:val="22"/>
        </w:rPr>
      </w:pPr>
      <w:r>
        <w:rPr>
          <w:sz w:val="22"/>
          <w:szCs w:val="22"/>
        </w:rPr>
        <w:t>In deze fase ga je best al eens je</w:t>
      </w:r>
      <w:r w:rsidR="008B1A32" w:rsidRPr="00AA4AC8">
        <w:rPr>
          <w:sz w:val="22"/>
          <w:szCs w:val="22"/>
        </w:rPr>
        <w:t xml:space="preserve"> bestemming bekijken.</w:t>
      </w:r>
    </w:p>
    <w:p w:rsidR="00286F18" w:rsidRDefault="00286F18" w:rsidP="00AA4AC8">
      <w:pPr>
        <w:jc w:val="both"/>
        <w:rPr>
          <w:sz w:val="22"/>
          <w:szCs w:val="22"/>
        </w:rPr>
      </w:pPr>
    </w:p>
    <w:p w:rsidR="00286F18" w:rsidRDefault="00286F18" w:rsidP="00AA4AC8">
      <w:pPr>
        <w:jc w:val="both"/>
        <w:rPr>
          <w:sz w:val="22"/>
          <w:szCs w:val="22"/>
        </w:rPr>
      </w:pPr>
    </w:p>
    <w:p w:rsidR="00286F18" w:rsidRDefault="00286F18" w:rsidP="00286F18">
      <w:pPr>
        <w:pStyle w:val="Ondertitel"/>
      </w:pPr>
      <w:r>
        <w:t>het naslagwerk</w:t>
      </w:r>
    </w:p>
    <w:p w:rsidR="00286F18" w:rsidRDefault="00286F18" w:rsidP="00286F18">
      <w:pPr>
        <w:pStyle w:val="Lijstalinea"/>
        <w:numPr>
          <w:ilvl w:val="0"/>
          <w:numId w:val="1"/>
        </w:numPr>
        <w:jc w:val="both"/>
        <w:rPr>
          <w:sz w:val="22"/>
          <w:szCs w:val="22"/>
        </w:rPr>
      </w:pPr>
      <w:r>
        <w:rPr>
          <w:sz w:val="22"/>
          <w:szCs w:val="22"/>
        </w:rPr>
        <w:t>verzamelde info verwerken</w:t>
      </w:r>
    </w:p>
    <w:p w:rsidR="00286F18" w:rsidRDefault="00286F18" w:rsidP="00286F18">
      <w:pPr>
        <w:pStyle w:val="Lijstalinea"/>
        <w:numPr>
          <w:ilvl w:val="0"/>
          <w:numId w:val="1"/>
        </w:numPr>
        <w:jc w:val="both"/>
        <w:rPr>
          <w:sz w:val="22"/>
          <w:szCs w:val="22"/>
        </w:rPr>
      </w:pPr>
      <w:r>
        <w:rPr>
          <w:sz w:val="22"/>
          <w:szCs w:val="22"/>
        </w:rPr>
        <w:t>eigen teksten schrijven in ontwerp</w:t>
      </w:r>
    </w:p>
    <w:p w:rsidR="00286F18" w:rsidRDefault="00286F18" w:rsidP="00286F18">
      <w:pPr>
        <w:pStyle w:val="Lijstalinea"/>
        <w:numPr>
          <w:ilvl w:val="0"/>
          <w:numId w:val="1"/>
        </w:numPr>
        <w:jc w:val="both"/>
        <w:rPr>
          <w:sz w:val="22"/>
          <w:szCs w:val="22"/>
        </w:rPr>
      </w:pPr>
      <w:r>
        <w:rPr>
          <w:sz w:val="22"/>
          <w:szCs w:val="22"/>
        </w:rPr>
        <w:t>laten verbeteren</w:t>
      </w:r>
    </w:p>
    <w:p w:rsidR="00286F18" w:rsidRDefault="00286F18" w:rsidP="00286F18">
      <w:pPr>
        <w:pStyle w:val="Lijstalinea"/>
        <w:numPr>
          <w:ilvl w:val="0"/>
          <w:numId w:val="1"/>
        </w:numPr>
        <w:jc w:val="both"/>
        <w:rPr>
          <w:sz w:val="22"/>
          <w:szCs w:val="22"/>
        </w:rPr>
      </w:pPr>
      <w:r>
        <w:rPr>
          <w:sz w:val="22"/>
          <w:szCs w:val="22"/>
        </w:rPr>
        <w:t>definitieve teksten maken (schrijven of typen)</w:t>
      </w:r>
    </w:p>
    <w:p w:rsidR="00286F18" w:rsidRDefault="00286F18" w:rsidP="00286F18">
      <w:pPr>
        <w:pStyle w:val="Lijstalinea"/>
        <w:numPr>
          <w:ilvl w:val="0"/>
          <w:numId w:val="1"/>
        </w:numPr>
        <w:jc w:val="both"/>
        <w:rPr>
          <w:sz w:val="22"/>
          <w:szCs w:val="22"/>
        </w:rPr>
      </w:pPr>
      <w:r>
        <w:rPr>
          <w:sz w:val="22"/>
          <w:szCs w:val="22"/>
        </w:rPr>
        <w:t>teksten illustreren of digitale beelden toevoegen</w:t>
      </w:r>
    </w:p>
    <w:p w:rsidR="00286F18" w:rsidRDefault="00286F18" w:rsidP="00286F18">
      <w:pPr>
        <w:pStyle w:val="Lijstalinea"/>
        <w:numPr>
          <w:ilvl w:val="0"/>
          <w:numId w:val="1"/>
        </w:numPr>
        <w:jc w:val="both"/>
        <w:rPr>
          <w:sz w:val="22"/>
          <w:szCs w:val="22"/>
        </w:rPr>
      </w:pPr>
      <w:r>
        <w:rPr>
          <w:sz w:val="22"/>
          <w:szCs w:val="22"/>
        </w:rPr>
        <w:t>bundelen van het naslagwerk</w:t>
      </w:r>
    </w:p>
    <w:p w:rsidR="00286F18" w:rsidRPr="00286F18" w:rsidRDefault="00286F18" w:rsidP="00286F18">
      <w:pPr>
        <w:pStyle w:val="Lijstalinea"/>
        <w:numPr>
          <w:ilvl w:val="0"/>
          <w:numId w:val="1"/>
        </w:numPr>
        <w:jc w:val="both"/>
        <w:rPr>
          <w:sz w:val="22"/>
          <w:szCs w:val="22"/>
        </w:rPr>
      </w:pPr>
      <w:r>
        <w:rPr>
          <w:sz w:val="22"/>
          <w:szCs w:val="22"/>
        </w:rPr>
        <w:t>indienen van het naslagwerk</w:t>
      </w:r>
    </w:p>
    <w:p w:rsidR="008B1A32" w:rsidRDefault="008B1A32" w:rsidP="00784B87"/>
    <w:p w:rsidR="00286F18" w:rsidRDefault="00286F18" w:rsidP="00784B87"/>
    <w:p w:rsidR="00286F18" w:rsidRDefault="00286F18" w:rsidP="00784B87"/>
    <w:p w:rsidR="00286F18" w:rsidRDefault="00286F18" w:rsidP="00784B87"/>
    <w:p w:rsidR="00286F18" w:rsidRDefault="00286F18" w:rsidP="00784B87"/>
    <w:p w:rsidR="00286F18" w:rsidRDefault="00286F18" w:rsidP="00784B87"/>
    <w:p w:rsidR="00286F18" w:rsidRDefault="00286F18" w:rsidP="00784B87"/>
    <w:p w:rsidR="00286F18" w:rsidRDefault="00286F18" w:rsidP="00784B87"/>
    <w:p w:rsidR="00794137" w:rsidRDefault="00794137" w:rsidP="00784B87"/>
    <w:p w:rsidR="008B1A32" w:rsidRPr="00784B87" w:rsidRDefault="008B1A32" w:rsidP="00F91E29">
      <w:pPr>
        <w:pStyle w:val="Kop2"/>
      </w:pPr>
      <w:r>
        <w:lastRenderedPageBreak/>
        <w:t>Stap 4: Uitwerken van de gidsbeurt</w:t>
      </w:r>
      <w:r w:rsidR="00F34AE1">
        <w:t xml:space="preserve"> en praktische planning</w:t>
      </w:r>
    </w:p>
    <w:p w:rsidR="008B1A32" w:rsidRPr="00612407" w:rsidRDefault="008B1A32" w:rsidP="008B1A32">
      <w:pPr>
        <w:rPr>
          <w:rStyle w:val="Intensieveverwijzing"/>
        </w:rPr>
      </w:pPr>
      <w:r w:rsidRPr="00612407">
        <w:rPr>
          <w:rStyle w:val="Intensieveverwijzing"/>
        </w:rPr>
        <w:t>5de leerjaar maart - mei</w:t>
      </w:r>
    </w:p>
    <w:p w:rsidR="00F645D2" w:rsidRDefault="008B1A32" w:rsidP="00F645D2">
      <w:pPr>
        <w:jc w:val="both"/>
        <w:rPr>
          <w:sz w:val="22"/>
          <w:szCs w:val="22"/>
        </w:rPr>
      </w:pPr>
      <w:r w:rsidRPr="00F645D2">
        <w:rPr>
          <w:sz w:val="22"/>
          <w:szCs w:val="22"/>
        </w:rPr>
        <w:t xml:space="preserve">In deze fase ga je de uitstap uitwerken. </w:t>
      </w:r>
      <w:r w:rsidR="00794137" w:rsidRPr="00F645D2">
        <w:rPr>
          <w:sz w:val="22"/>
          <w:szCs w:val="22"/>
        </w:rPr>
        <w:t>De definitieve versie moet klaar zijn in de laatste week van mei.</w:t>
      </w:r>
    </w:p>
    <w:p w:rsidR="00F645D2" w:rsidRDefault="00F645D2" w:rsidP="00F645D2">
      <w:pPr>
        <w:jc w:val="both"/>
        <w:rPr>
          <w:sz w:val="22"/>
          <w:szCs w:val="22"/>
        </w:rPr>
      </w:pPr>
    </w:p>
    <w:tbl>
      <w:tblPr>
        <w:tblStyle w:val="Tabelraster"/>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F645D2" w:rsidTr="00FD1164">
        <w:tc>
          <w:tcPr>
            <w:tcW w:w="755" w:type="dxa"/>
          </w:tcPr>
          <w:p w:rsidR="00F645D2" w:rsidRDefault="00F645D2" w:rsidP="00FD1164">
            <w:pPr>
              <w:jc w:val="center"/>
            </w:pPr>
            <w:r>
              <w:t>jul</w:t>
            </w:r>
          </w:p>
        </w:tc>
        <w:tc>
          <w:tcPr>
            <w:tcW w:w="755" w:type="dxa"/>
          </w:tcPr>
          <w:p w:rsidR="00F645D2" w:rsidRDefault="00F645D2" w:rsidP="00FD1164">
            <w:pPr>
              <w:jc w:val="center"/>
            </w:pPr>
            <w:r>
              <w:t>aug</w:t>
            </w:r>
          </w:p>
        </w:tc>
        <w:tc>
          <w:tcPr>
            <w:tcW w:w="755" w:type="dxa"/>
          </w:tcPr>
          <w:p w:rsidR="00F645D2" w:rsidRDefault="00F645D2" w:rsidP="00FD1164">
            <w:pPr>
              <w:jc w:val="center"/>
            </w:pPr>
            <w:r>
              <w:t>sep</w:t>
            </w:r>
          </w:p>
        </w:tc>
        <w:tc>
          <w:tcPr>
            <w:tcW w:w="755" w:type="dxa"/>
          </w:tcPr>
          <w:p w:rsidR="00F645D2" w:rsidRDefault="00F645D2" w:rsidP="00FD1164">
            <w:pPr>
              <w:jc w:val="center"/>
            </w:pPr>
            <w:r>
              <w:t>okt</w:t>
            </w:r>
          </w:p>
        </w:tc>
        <w:tc>
          <w:tcPr>
            <w:tcW w:w="755" w:type="dxa"/>
          </w:tcPr>
          <w:p w:rsidR="00F645D2" w:rsidRDefault="00F645D2" w:rsidP="00FD1164">
            <w:pPr>
              <w:jc w:val="center"/>
            </w:pPr>
            <w:r>
              <w:t>nov</w:t>
            </w:r>
          </w:p>
        </w:tc>
        <w:tc>
          <w:tcPr>
            <w:tcW w:w="755" w:type="dxa"/>
          </w:tcPr>
          <w:p w:rsidR="00F645D2" w:rsidRDefault="00F645D2" w:rsidP="00FD1164">
            <w:pPr>
              <w:jc w:val="center"/>
            </w:pPr>
            <w:r>
              <w:t>dec</w:t>
            </w:r>
          </w:p>
        </w:tc>
        <w:tc>
          <w:tcPr>
            <w:tcW w:w="755" w:type="dxa"/>
          </w:tcPr>
          <w:p w:rsidR="00F645D2" w:rsidRDefault="00F645D2" w:rsidP="00FD1164">
            <w:pPr>
              <w:jc w:val="center"/>
            </w:pPr>
            <w:r>
              <w:t>jan</w:t>
            </w:r>
          </w:p>
        </w:tc>
        <w:tc>
          <w:tcPr>
            <w:tcW w:w="755" w:type="dxa"/>
          </w:tcPr>
          <w:p w:rsidR="00F645D2" w:rsidRDefault="00F645D2" w:rsidP="00FD1164">
            <w:pPr>
              <w:jc w:val="center"/>
            </w:pPr>
            <w:r>
              <w:t>feb</w:t>
            </w:r>
          </w:p>
        </w:tc>
        <w:tc>
          <w:tcPr>
            <w:tcW w:w="755" w:type="dxa"/>
          </w:tcPr>
          <w:p w:rsidR="00F645D2" w:rsidRDefault="00F645D2" w:rsidP="00FD1164">
            <w:pPr>
              <w:jc w:val="center"/>
            </w:pPr>
            <w:proofErr w:type="spellStart"/>
            <w:r>
              <w:t>maa</w:t>
            </w:r>
            <w:proofErr w:type="spellEnd"/>
          </w:p>
        </w:tc>
        <w:tc>
          <w:tcPr>
            <w:tcW w:w="755" w:type="dxa"/>
          </w:tcPr>
          <w:p w:rsidR="00F645D2" w:rsidRDefault="00F645D2" w:rsidP="00FD1164">
            <w:pPr>
              <w:jc w:val="center"/>
            </w:pPr>
            <w:r>
              <w:t>apr</w:t>
            </w:r>
          </w:p>
        </w:tc>
        <w:tc>
          <w:tcPr>
            <w:tcW w:w="756" w:type="dxa"/>
          </w:tcPr>
          <w:p w:rsidR="00F645D2" w:rsidRDefault="00F645D2" w:rsidP="00FD1164">
            <w:pPr>
              <w:jc w:val="center"/>
            </w:pPr>
            <w:r>
              <w:t>mei</w:t>
            </w:r>
          </w:p>
        </w:tc>
        <w:tc>
          <w:tcPr>
            <w:tcW w:w="756" w:type="dxa"/>
          </w:tcPr>
          <w:p w:rsidR="00F645D2" w:rsidRDefault="00F645D2" w:rsidP="00FD1164">
            <w:pPr>
              <w:jc w:val="center"/>
            </w:pPr>
            <w:r>
              <w:t>jun</w:t>
            </w:r>
          </w:p>
        </w:tc>
      </w:tr>
      <w:tr w:rsidR="00F645D2" w:rsidTr="00FD1164">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D1E7A8" w:themeFill="accent2" w:themeFillTint="66"/>
          </w:tcPr>
          <w:p w:rsidR="00F645D2" w:rsidRDefault="00F645D2" w:rsidP="00FD1164"/>
        </w:tc>
        <w:tc>
          <w:tcPr>
            <w:tcW w:w="755" w:type="dxa"/>
            <w:shd w:val="clear" w:color="auto" w:fill="92D050"/>
          </w:tcPr>
          <w:p w:rsidR="00F645D2" w:rsidRDefault="00F645D2" w:rsidP="00FD1164"/>
        </w:tc>
        <w:tc>
          <w:tcPr>
            <w:tcW w:w="755" w:type="dxa"/>
            <w:shd w:val="clear" w:color="auto" w:fill="92D050"/>
          </w:tcPr>
          <w:p w:rsidR="00F645D2" w:rsidRDefault="00F645D2" w:rsidP="00FD1164"/>
        </w:tc>
        <w:tc>
          <w:tcPr>
            <w:tcW w:w="756" w:type="dxa"/>
            <w:shd w:val="clear" w:color="auto" w:fill="92D050"/>
          </w:tcPr>
          <w:p w:rsidR="00F645D2" w:rsidRDefault="00F645D2" w:rsidP="00FD1164"/>
        </w:tc>
        <w:tc>
          <w:tcPr>
            <w:tcW w:w="756" w:type="dxa"/>
            <w:shd w:val="clear" w:color="auto" w:fill="D9D9D9" w:themeFill="background1" w:themeFillShade="D9"/>
          </w:tcPr>
          <w:p w:rsidR="00F645D2" w:rsidRDefault="00F645D2" w:rsidP="00FD1164"/>
        </w:tc>
      </w:tr>
    </w:tbl>
    <w:p w:rsidR="00F645D2" w:rsidRDefault="00F645D2" w:rsidP="00F645D2">
      <w:pPr>
        <w:jc w:val="both"/>
        <w:rPr>
          <w:sz w:val="22"/>
          <w:szCs w:val="22"/>
        </w:rPr>
      </w:pPr>
    </w:p>
    <w:p w:rsidR="00F645D2" w:rsidRDefault="00F645D2" w:rsidP="00F645D2">
      <w:pPr>
        <w:pStyle w:val="Ondertitel"/>
      </w:pPr>
      <w:r>
        <w:t>Gidsbeurt</w:t>
      </w:r>
    </w:p>
    <w:p w:rsidR="00F34AE1" w:rsidRDefault="00A06D8B" w:rsidP="00F645D2">
      <w:pPr>
        <w:jc w:val="both"/>
        <w:rPr>
          <w:sz w:val="22"/>
          <w:szCs w:val="22"/>
        </w:rPr>
      </w:pPr>
      <w:r>
        <w:rPr>
          <w:noProof/>
          <w:lang w:eastAsia="nl-BE"/>
        </w:rPr>
        <w:drawing>
          <wp:anchor distT="0" distB="0" distL="114300" distR="114300" simplePos="0" relativeHeight="251661312" behindDoc="1" locked="0" layoutInCell="1" allowOverlap="1" wp14:anchorId="69169110" wp14:editId="21C7FB1D">
            <wp:simplePos x="0" y="0"/>
            <wp:positionH relativeFrom="margin">
              <wp:posOffset>4619625</wp:posOffset>
            </wp:positionH>
            <wp:positionV relativeFrom="paragraph">
              <wp:posOffset>70485</wp:posOffset>
            </wp:positionV>
            <wp:extent cx="1123315" cy="895350"/>
            <wp:effectExtent l="0" t="0" r="635" b="0"/>
            <wp:wrapTight wrapText="bothSides">
              <wp:wrapPolygon edited="0">
                <wp:start x="0" y="0"/>
                <wp:lineTo x="0" y="21140"/>
                <wp:lineTo x="21246" y="21140"/>
                <wp:lineTo x="21246" y="0"/>
                <wp:lineTo x="0" y="0"/>
              </wp:wrapPolygon>
            </wp:wrapTight>
            <wp:docPr id="5" name="Afbeelding 5"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kijk de originele afbeeld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05" r="14435"/>
                    <a:stretch/>
                  </pic:blipFill>
                  <pic:spPr bwMode="auto">
                    <a:xfrm>
                      <a:off x="0" y="0"/>
                      <a:ext cx="112331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A32" w:rsidRPr="00F645D2">
        <w:rPr>
          <w:sz w:val="22"/>
          <w:szCs w:val="22"/>
        </w:rPr>
        <w:t>Je moet ten laatste in deze fase je bestemming zelf al eens bezoeken. Je werkt je gidsbeurt volledig uit. Dat betekent dat je weet wat je gaat vertellen op welke plaats. Denk aan hoe een echte gids werkt: de hele tijd zelf vertellen terwijl de klas moet luiste</w:t>
      </w:r>
      <w:r w:rsidR="00F645D2">
        <w:rPr>
          <w:sz w:val="22"/>
          <w:szCs w:val="22"/>
        </w:rPr>
        <w:t>ren, wordt saai. Zorg dat er</w:t>
      </w:r>
      <w:r w:rsidR="008B1A32" w:rsidRPr="00F645D2">
        <w:rPr>
          <w:sz w:val="22"/>
          <w:szCs w:val="22"/>
        </w:rPr>
        <w:t xml:space="preserve"> iets te doen is of dat je klasgenoten ook iets kunnen zeggen. Laat zeker ruimte voor vragen. Zorg voor een timing, zodat je vooraf weet hoe lang alles zal duren.</w:t>
      </w:r>
      <w:r w:rsidR="00F34AE1" w:rsidRPr="00F645D2">
        <w:rPr>
          <w:sz w:val="22"/>
          <w:szCs w:val="22"/>
        </w:rPr>
        <w:t xml:space="preserve"> Zorg dat je gidsbeurt netjes op papier wordt uitgewerkt, want het kan nog een poos duren tegen dat het jouw beurt is. </w:t>
      </w:r>
    </w:p>
    <w:p w:rsidR="00F645D2" w:rsidRDefault="00F645D2" w:rsidP="00F645D2">
      <w:pPr>
        <w:jc w:val="both"/>
        <w:rPr>
          <w:sz w:val="22"/>
          <w:szCs w:val="22"/>
        </w:rPr>
      </w:pPr>
    </w:p>
    <w:p w:rsidR="00F645D2" w:rsidRPr="00F645D2" w:rsidRDefault="00F645D2" w:rsidP="00F645D2">
      <w:pPr>
        <w:pStyle w:val="Ondertitel"/>
      </w:pPr>
      <w:r>
        <w:t>vervoer</w:t>
      </w:r>
    </w:p>
    <w:p w:rsidR="00A06D8B" w:rsidRDefault="00A06D8B" w:rsidP="00F645D2">
      <w:pPr>
        <w:jc w:val="both"/>
        <w:rPr>
          <w:sz w:val="22"/>
          <w:szCs w:val="22"/>
        </w:rPr>
      </w:pPr>
      <w:r>
        <w:rPr>
          <w:noProof/>
          <w:lang w:eastAsia="nl-BE"/>
        </w:rPr>
        <w:drawing>
          <wp:anchor distT="0" distB="0" distL="114300" distR="114300" simplePos="0" relativeHeight="251662336" behindDoc="1" locked="0" layoutInCell="1" allowOverlap="1" wp14:anchorId="0FF95B62" wp14:editId="6C337BE4">
            <wp:simplePos x="0" y="0"/>
            <wp:positionH relativeFrom="column">
              <wp:posOffset>3624580</wp:posOffset>
            </wp:positionH>
            <wp:positionV relativeFrom="paragraph">
              <wp:posOffset>396240</wp:posOffset>
            </wp:positionV>
            <wp:extent cx="942975" cy="985676"/>
            <wp:effectExtent l="0" t="0" r="0" b="5080"/>
            <wp:wrapTight wrapText="bothSides">
              <wp:wrapPolygon edited="0">
                <wp:start x="4800" y="0"/>
                <wp:lineTo x="0" y="2088"/>
                <wp:lineTo x="0" y="14196"/>
                <wp:lineTo x="873" y="20459"/>
                <wp:lineTo x="8291" y="21294"/>
                <wp:lineTo x="17455" y="21294"/>
                <wp:lineTo x="17018" y="20041"/>
                <wp:lineTo x="19200" y="13361"/>
                <wp:lineTo x="20945" y="10856"/>
                <wp:lineTo x="20945" y="3758"/>
                <wp:lineTo x="17891" y="835"/>
                <wp:lineTo x="13527" y="0"/>
                <wp:lineTo x="4800" y="0"/>
              </wp:wrapPolygon>
            </wp:wrapTight>
            <wp:docPr id="6" name="Afbeelding 6"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kijk de originel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85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34AE1" w:rsidRPr="00F645D2">
        <w:rPr>
          <w:sz w:val="22"/>
          <w:szCs w:val="22"/>
        </w:rPr>
        <w:t xml:space="preserve">Denk na over het vervoer naar en van de uitstap. Probeer zo duurzaam (ecologisch) en goedkoop mogelijk te reizen. </w:t>
      </w:r>
      <w:r>
        <w:rPr>
          <w:sz w:val="22"/>
          <w:szCs w:val="22"/>
        </w:rPr>
        <w:t>Mogelijkheden zijn:</w:t>
      </w:r>
    </w:p>
    <w:p w:rsidR="00A06D8B" w:rsidRPr="00A06D8B" w:rsidRDefault="00A06D8B" w:rsidP="00A06D8B">
      <w:pPr>
        <w:pStyle w:val="Lijstalinea"/>
        <w:numPr>
          <w:ilvl w:val="0"/>
          <w:numId w:val="1"/>
        </w:numPr>
        <w:jc w:val="both"/>
        <w:rPr>
          <w:i/>
          <w:sz w:val="22"/>
          <w:szCs w:val="22"/>
        </w:rPr>
      </w:pPr>
      <w:r>
        <w:rPr>
          <w:sz w:val="22"/>
          <w:szCs w:val="22"/>
        </w:rPr>
        <w:t xml:space="preserve">Te voet </w:t>
      </w:r>
      <w:r>
        <w:rPr>
          <w:sz w:val="22"/>
          <w:szCs w:val="22"/>
        </w:rPr>
        <w:tab/>
      </w:r>
      <w:r>
        <w:rPr>
          <w:sz w:val="22"/>
          <w:szCs w:val="22"/>
        </w:rPr>
        <w:tab/>
      </w:r>
      <w:r>
        <w:rPr>
          <w:sz w:val="22"/>
          <w:szCs w:val="22"/>
        </w:rPr>
        <w:tab/>
      </w:r>
      <w:r w:rsidRPr="00A06D8B">
        <w:rPr>
          <w:i/>
          <w:sz w:val="22"/>
          <w:szCs w:val="22"/>
        </w:rPr>
        <w:t>gratis</w:t>
      </w:r>
    </w:p>
    <w:p w:rsidR="00A06D8B" w:rsidRDefault="00A06D8B" w:rsidP="00A06D8B">
      <w:pPr>
        <w:pStyle w:val="Lijstalinea"/>
        <w:numPr>
          <w:ilvl w:val="0"/>
          <w:numId w:val="1"/>
        </w:numPr>
        <w:jc w:val="both"/>
        <w:rPr>
          <w:sz w:val="22"/>
          <w:szCs w:val="22"/>
        </w:rPr>
      </w:pPr>
      <w:r>
        <w:rPr>
          <w:sz w:val="22"/>
          <w:szCs w:val="22"/>
        </w:rPr>
        <w:t>Per fiets</w:t>
      </w:r>
      <w:r>
        <w:rPr>
          <w:sz w:val="22"/>
          <w:szCs w:val="22"/>
        </w:rPr>
        <w:tab/>
      </w:r>
      <w:r>
        <w:rPr>
          <w:sz w:val="22"/>
          <w:szCs w:val="22"/>
        </w:rPr>
        <w:tab/>
      </w:r>
      <w:r>
        <w:rPr>
          <w:sz w:val="22"/>
          <w:szCs w:val="22"/>
        </w:rPr>
        <w:tab/>
      </w:r>
      <w:r w:rsidRPr="00A06D8B">
        <w:rPr>
          <w:i/>
          <w:sz w:val="22"/>
          <w:szCs w:val="22"/>
        </w:rPr>
        <w:t>gratis</w:t>
      </w:r>
    </w:p>
    <w:p w:rsidR="00A06D8B" w:rsidRDefault="00A06D8B" w:rsidP="00A06D8B">
      <w:pPr>
        <w:pStyle w:val="Lijstalinea"/>
        <w:numPr>
          <w:ilvl w:val="0"/>
          <w:numId w:val="1"/>
        </w:numPr>
        <w:jc w:val="both"/>
        <w:rPr>
          <w:sz w:val="22"/>
          <w:szCs w:val="22"/>
        </w:rPr>
      </w:pPr>
      <w:r>
        <w:rPr>
          <w:sz w:val="22"/>
          <w:szCs w:val="22"/>
        </w:rPr>
        <w:t>Met De Lijn</w:t>
      </w:r>
      <w:r>
        <w:rPr>
          <w:sz w:val="22"/>
          <w:szCs w:val="22"/>
        </w:rPr>
        <w:tab/>
      </w:r>
      <w:r>
        <w:rPr>
          <w:sz w:val="22"/>
          <w:szCs w:val="22"/>
        </w:rPr>
        <w:tab/>
      </w:r>
      <w:r>
        <w:rPr>
          <w:sz w:val="22"/>
          <w:szCs w:val="22"/>
        </w:rPr>
        <w:tab/>
      </w:r>
      <w:r w:rsidRPr="00A06D8B">
        <w:rPr>
          <w:i/>
          <w:sz w:val="22"/>
          <w:szCs w:val="22"/>
        </w:rPr>
        <w:t>gratis</w:t>
      </w:r>
      <w:r w:rsidR="009D0F0D">
        <w:rPr>
          <w:i/>
          <w:sz w:val="22"/>
          <w:szCs w:val="22"/>
        </w:rPr>
        <w:t xml:space="preserve"> met Buzzy Pass</w:t>
      </w:r>
    </w:p>
    <w:p w:rsidR="00A06D8B" w:rsidRDefault="00A06D8B" w:rsidP="00A06D8B">
      <w:pPr>
        <w:pStyle w:val="Lijstalinea"/>
        <w:numPr>
          <w:ilvl w:val="0"/>
          <w:numId w:val="1"/>
        </w:numPr>
        <w:jc w:val="both"/>
        <w:rPr>
          <w:sz w:val="22"/>
          <w:szCs w:val="22"/>
        </w:rPr>
      </w:pPr>
      <w:r>
        <w:rPr>
          <w:sz w:val="22"/>
          <w:szCs w:val="22"/>
        </w:rPr>
        <w:t>Met de trein</w:t>
      </w:r>
      <w:r>
        <w:rPr>
          <w:sz w:val="22"/>
          <w:szCs w:val="22"/>
        </w:rPr>
        <w:tab/>
      </w:r>
      <w:r>
        <w:rPr>
          <w:sz w:val="22"/>
          <w:szCs w:val="22"/>
        </w:rPr>
        <w:tab/>
      </w:r>
      <w:r>
        <w:rPr>
          <w:sz w:val="22"/>
          <w:szCs w:val="22"/>
        </w:rPr>
        <w:tab/>
      </w:r>
      <w:r w:rsidRPr="00A06D8B">
        <w:rPr>
          <w:i/>
          <w:sz w:val="22"/>
          <w:szCs w:val="22"/>
        </w:rPr>
        <w:t>betalend</w:t>
      </w:r>
      <w:r w:rsidR="00BE48C7">
        <w:rPr>
          <w:i/>
          <w:sz w:val="22"/>
          <w:szCs w:val="22"/>
        </w:rPr>
        <w:t xml:space="preserve"> (stad)</w:t>
      </w:r>
      <w:bookmarkStart w:id="0" w:name="_GoBack"/>
      <w:bookmarkEnd w:id="0"/>
    </w:p>
    <w:p w:rsidR="00A06D8B" w:rsidRDefault="00A06D8B" w:rsidP="00A06D8B">
      <w:pPr>
        <w:pStyle w:val="Lijstalinea"/>
        <w:numPr>
          <w:ilvl w:val="0"/>
          <w:numId w:val="1"/>
        </w:numPr>
        <w:jc w:val="both"/>
        <w:rPr>
          <w:sz w:val="22"/>
          <w:szCs w:val="22"/>
        </w:rPr>
      </w:pPr>
      <w:r>
        <w:rPr>
          <w:sz w:val="22"/>
          <w:szCs w:val="22"/>
        </w:rPr>
        <w:t>Met auto’s van ouders</w:t>
      </w:r>
      <w:r>
        <w:rPr>
          <w:sz w:val="22"/>
          <w:szCs w:val="22"/>
        </w:rPr>
        <w:tab/>
      </w:r>
      <w:r>
        <w:rPr>
          <w:sz w:val="22"/>
          <w:szCs w:val="22"/>
        </w:rPr>
        <w:tab/>
      </w:r>
      <w:r w:rsidRPr="00A06D8B">
        <w:rPr>
          <w:i/>
          <w:sz w:val="22"/>
          <w:szCs w:val="22"/>
        </w:rPr>
        <w:t>gratis</w:t>
      </w:r>
    </w:p>
    <w:p w:rsidR="00A06D8B" w:rsidRDefault="00A06D8B" w:rsidP="00A06D8B">
      <w:pPr>
        <w:pStyle w:val="Lijstalinea"/>
        <w:numPr>
          <w:ilvl w:val="0"/>
          <w:numId w:val="1"/>
        </w:numPr>
        <w:jc w:val="both"/>
        <w:rPr>
          <w:sz w:val="22"/>
          <w:szCs w:val="22"/>
        </w:rPr>
      </w:pPr>
      <w:r>
        <w:rPr>
          <w:sz w:val="22"/>
          <w:szCs w:val="22"/>
        </w:rPr>
        <w:t>Met de schoolbus</w:t>
      </w:r>
      <w:r>
        <w:rPr>
          <w:sz w:val="22"/>
          <w:szCs w:val="22"/>
        </w:rPr>
        <w:tab/>
      </w:r>
      <w:r>
        <w:rPr>
          <w:sz w:val="22"/>
          <w:szCs w:val="22"/>
        </w:rPr>
        <w:tab/>
      </w:r>
      <w:r w:rsidRPr="00A06D8B">
        <w:rPr>
          <w:i/>
          <w:sz w:val="22"/>
          <w:szCs w:val="22"/>
        </w:rPr>
        <w:t>gratis bij voldoende km-overschot</w:t>
      </w:r>
    </w:p>
    <w:p w:rsidR="00A06D8B" w:rsidRDefault="00A06D8B" w:rsidP="00A06D8B">
      <w:pPr>
        <w:jc w:val="both"/>
        <w:rPr>
          <w:sz w:val="22"/>
          <w:szCs w:val="22"/>
        </w:rPr>
      </w:pPr>
    </w:p>
    <w:p w:rsidR="00A06D8B" w:rsidRDefault="00794137" w:rsidP="00A06D8B">
      <w:pPr>
        <w:pStyle w:val="Ondertitel"/>
      </w:pPr>
      <w:r>
        <w:rPr>
          <w:noProof/>
          <w:lang w:eastAsia="nl-BE"/>
        </w:rPr>
        <w:drawing>
          <wp:anchor distT="0" distB="0" distL="114300" distR="114300" simplePos="0" relativeHeight="251663360" behindDoc="1" locked="0" layoutInCell="1" allowOverlap="1" wp14:anchorId="72232C09" wp14:editId="4A5D38B3">
            <wp:simplePos x="0" y="0"/>
            <wp:positionH relativeFrom="margin">
              <wp:posOffset>4710430</wp:posOffset>
            </wp:positionH>
            <wp:positionV relativeFrom="paragraph">
              <wp:posOffset>365125</wp:posOffset>
            </wp:positionV>
            <wp:extent cx="706120" cy="695325"/>
            <wp:effectExtent l="0" t="0" r="0" b="9525"/>
            <wp:wrapTight wrapText="bothSides">
              <wp:wrapPolygon edited="0">
                <wp:start x="0" y="0"/>
                <wp:lineTo x="0" y="21304"/>
                <wp:lineTo x="20978" y="21304"/>
                <wp:lineTo x="20978" y="0"/>
                <wp:lineTo x="0" y="0"/>
              </wp:wrapPolygon>
            </wp:wrapTight>
            <wp:docPr id="7" name="Afbeelding 7"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originel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1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D8B">
        <w:t>kostprijs</w:t>
      </w:r>
    </w:p>
    <w:p w:rsidR="00794137" w:rsidRDefault="00A06D8B" w:rsidP="00794137">
      <w:pPr>
        <w:jc w:val="both"/>
        <w:rPr>
          <w:sz w:val="22"/>
          <w:szCs w:val="22"/>
        </w:rPr>
      </w:pPr>
      <w:r w:rsidRPr="00F645D2">
        <w:rPr>
          <w:sz w:val="22"/>
          <w:szCs w:val="22"/>
        </w:rPr>
        <w:t>Bekijk de kostprijs van de uitstap (bestemming en vervoer). Dit mag de af</w:t>
      </w:r>
      <w:r w:rsidR="00794137">
        <w:rPr>
          <w:sz w:val="22"/>
          <w:szCs w:val="22"/>
        </w:rPr>
        <w:t>gesproken limiet niet overschrij</w:t>
      </w:r>
      <w:r w:rsidRPr="00F645D2">
        <w:rPr>
          <w:sz w:val="22"/>
          <w:szCs w:val="22"/>
        </w:rPr>
        <w:t>den.</w:t>
      </w:r>
      <w:r w:rsidR="00BE48C7">
        <w:rPr>
          <w:sz w:val="22"/>
          <w:szCs w:val="22"/>
        </w:rPr>
        <w:t xml:space="preserve"> </w:t>
      </w:r>
      <w:r w:rsidR="00F34AE1" w:rsidRPr="00A06D8B">
        <w:rPr>
          <w:sz w:val="22"/>
          <w:szCs w:val="22"/>
        </w:rPr>
        <w:t>In de klas wordt bijgehouden wat ieders uitstap kost. Sommigen zullen een gratis uitstap organiseren, waardoor er wat meer budget naar andere uitstappen kan gaan. Is jouw uitstap duurder dan de limiet dan ga je in deze fase nadenken over een actie die je zal moeten doen om geld in te zamelen.</w:t>
      </w:r>
    </w:p>
    <w:p w:rsidR="00794137" w:rsidRPr="00794137" w:rsidRDefault="00794137" w:rsidP="00794137">
      <w:pPr>
        <w:jc w:val="both"/>
        <w:rPr>
          <w:sz w:val="22"/>
          <w:szCs w:val="22"/>
        </w:rPr>
      </w:pPr>
    </w:p>
    <w:p w:rsidR="00794137" w:rsidRDefault="00794137" w:rsidP="00794137">
      <w:pPr>
        <w:pStyle w:val="Ondertitel"/>
      </w:pPr>
      <w:r>
        <w:rPr>
          <w:noProof/>
          <w:lang w:eastAsia="nl-BE"/>
        </w:rPr>
        <w:drawing>
          <wp:anchor distT="0" distB="0" distL="114300" distR="114300" simplePos="0" relativeHeight="251664384" behindDoc="1" locked="0" layoutInCell="1" allowOverlap="1" wp14:anchorId="310328DB" wp14:editId="614316C6">
            <wp:simplePos x="0" y="0"/>
            <wp:positionH relativeFrom="column">
              <wp:posOffset>5005705</wp:posOffset>
            </wp:positionH>
            <wp:positionV relativeFrom="paragraph">
              <wp:posOffset>10795</wp:posOffset>
            </wp:positionV>
            <wp:extent cx="668020" cy="652145"/>
            <wp:effectExtent l="0" t="0" r="0" b="0"/>
            <wp:wrapTight wrapText="bothSides">
              <wp:wrapPolygon edited="0">
                <wp:start x="0" y="0"/>
                <wp:lineTo x="0" y="20822"/>
                <wp:lineTo x="20943" y="20822"/>
                <wp:lineTo x="20943" y="0"/>
                <wp:lineTo x="0" y="0"/>
              </wp:wrapPolygon>
            </wp:wrapTight>
            <wp:docPr id="8" name="Afbeelding 8"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kijk de originele afbeeld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654" t="16535" r="22613" b="10299"/>
                    <a:stretch/>
                  </pic:blipFill>
                  <pic:spPr bwMode="auto">
                    <a:xfrm>
                      <a:off x="0" y="0"/>
                      <a:ext cx="668020" cy="652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periode</w:t>
      </w:r>
    </w:p>
    <w:p w:rsidR="008901CA" w:rsidRPr="00794137" w:rsidRDefault="00F34AE1" w:rsidP="00794137">
      <w:pPr>
        <w:jc w:val="both"/>
        <w:rPr>
          <w:sz w:val="22"/>
          <w:szCs w:val="22"/>
        </w:rPr>
      </w:pPr>
      <w:r w:rsidRPr="00F645D2">
        <w:rPr>
          <w:sz w:val="22"/>
          <w:szCs w:val="22"/>
        </w:rPr>
        <w:t>Je moet weten i</w:t>
      </w:r>
      <w:r w:rsidR="00794137">
        <w:rPr>
          <w:sz w:val="22"/>
          <w:szCs w:val="22"/>
        </w:rPr>
        <w:t>n welke periode van het volgend</w:t>
      </w:r>
      <w:r w:rsidRPr="00F645D2">
        <w:rPr>
          <w:sz w:val="22"/>
          <w:szCs w:val="22"/>
        </w:rPr>
        <w:t xml:space="preserve"> schooljaar je de uitstap wilt maken. Er komt een kalender in de klas waarop iedereens uitstap wordt geprikt in een bepaalde maand.</w:t>
      </w:r>
    </w:p>
    <w:p w:rsidR="008901CA" w:rsidRPr="00784B87" w:rsidRDefault="008901CA" w:rsidP="00F91E29">
      <w:pPr>
        <w:pStyle w:val="Kop2"/>
      </w:pPr>
      <w:r>
        <w:lastRenderedPageBreak/>
        <w:t>Stap 5: Vastleggen van de uitstap</w:t>
      </w:r>
    </w:p>
    <w:p w:rsidR="008901CA" w:rsidRDefault="008901CA" w:rsidP="008901CA">
      <w:pPr>
        <w:rPr>
          <w:rStyle w:val="Intensieveverwijzing"/>
        </w:rPr>
      </w:pPr>
      <w:r w:rsidRPr="00612407">
        <w:rPr>
          <w:rStyle w:val="Intensieveverwijzing"/>
        </w:rPr>
        <w:t>5de leerjaar juni</w:t>
      </w:r>
    </w:p>
    <w:p w:rsidR="009D0F0D" w:rsidRPr="00612407" w:rsidRDefault="009D0F0D" w:rsidP="008901CA">
      <w:pPr>
        <w:rPr>
          <w:rStyle w:val="Intensieveverwijzing"/>
        </w:rPr>
      </w:pPr>
    </w:p>
    <w:tbl>
      <w:tblPr>
        <w:tblStyle w:val="Tabelraster"/>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9D0F0D" w:rsidTr="00FD1164">
        <w:tc>
          <w:tcPr>
            <w:tcW w:w="755" w:type="dxa"/>
          </w:tcPr>
          <w:p w:rsidR="009D0F0D" w:rsidRDefault="009D0F0D" w:rsidP="00FD1164">
            <w:pPr>
              <w:jc w:val="center"/>
            </w:pPr>
            <w:r>
              <w:t>jul</w:t>
            </w:r>
          </w:p>
        </w:tc>
        <w:tc>
          <w:tcPr>
            <w:tcW w:w="755" w:type="dxa"/>
          </w:tcPr>
          <w:p w:rsidR="009D0F0D" w:rsidRDefault="009D0F0D" w:rsidP="00FD1164">
            <w:pPr>
              <w:jc w:val="center"/>
            </w:pPr>
            <w:r>
              <w:t>aug</w:t>
            </w:r>
          </w:p>
        </w:tc>
        <w:tc>
          <w:tcPr>
            <w:tcW w:w="755" w:type="dxa"/>
          </w:tcPr>
          <w:p w:rsidR="009D0F0D" w:rsidRDefault="009D0F0D" w:rsidP="00FD1164">
            <w:pPr>
              <w:jc w:val="center"/>
            </w:pPr>
            <w:r>
              <w:t>sep</w:t>
            </w:r>
          </w:p>
        </w:tc>
        <w:tc>
          <w:tcPr>
            <w:tcW w:w="755" w:type="dxa"/>
          </w:tcPr>
          <w:p w:rsidR="009D0F0D" w:rsidRDefault="009D0F0D" w:rsidP="00FD1164">
            <w:pPr>
              <w:jc w:val="center"/>
            </w:pPr>
            <w:r>
              <w:t>okt</w:t>
            </w:r>
          </w:p>
        </w:tc>
        <w:tc>
          <w:tcPr>
            <w:tcW w:w="755" w:type="dxa"/>
          </w:tcPr>
          <w:p w:rsidR="009D0F0D" w:rsidRDefault="009D0F0D" w:rsidP="00FD1164">
            <w:pPr>
              <w:jc w:val="center"/>
            </w:pPr>
            <w:r>
              <w:t>nov</w:t>
            </w:r>
          </w:p>
        </w:tc>
        <w:tc>
          <w:tcPr>
            <w:tcW w:w="755" w:type="dxa"/>
          </w:tcPr>
          <w:p w:rsidR="009D0F0D" w:rsidRDefault="009D0F0D" w:rsidP="00FD1164">
            <w:pPr>
              <w:jc w:val="center"/>
            </w:pPr>
            <w:r>
              <w:t>dec</w:t>
            </w:r>
          </w:p>
        </w:tc>
        <w:tc>
          <w:tcPr>
            <w:tcW w:w="755" w:type="dxa"/>
          </w:tcPr>
          <w:p w:rsidR="009D0F0D" w:rsidRDefault="009D0F0D" w:rsidP="00FD1164">
            <w:pPr>
              <w:jc w:val="center"/>
            </w:pPr>
            <w:r>
              <w:t>jan</w:t>
            </w:r>
          </w:p>
        </w:tc>
        <w:tc>
          <w:tcPr>
            <w:tcW w:w="755" w:type="dxa"/>
          </w:tcPr>
          <w:p w:rsidR="009D0F0D" w:rsidRDefault="009D0F0D" w:rsidP="00FD1164">
            <w:pPr>
              <w:jc w:val="center"/>
            </w:pPr>
            <w:r>
              <w:t>feb</w:t>
            </w:r>
          </w:p>
        </w:tc>
        <w:tc>
          <w:tcPr>
            <w:tcW w:w="755" w:type="dxa"/>
          </w:tcPr>
          <w:p w:rsidR="009D0F0D" w:rsidRDefault="009D0F0D" w:rsidP="00FD1164">
            <w:pPr>
              <w:jc w:val="center"/>
            </w:pPr>
            <w:proofErr w:type="spellStart"/>
            <w:r>
              <w:t>maa</w:t>
            </w:r>
            <w:proofErr w:type="spellEnd"/>
          </w:p>
        </w:tc>
        <w:tc>
          <w:tcPr>
            <w:tcW w:w="755" w:type="dxa"/>
          </w:tcPr>
          <w:p w:rsidR="009D0F0D" w:rsidRDefault="009D0F0D" w:rsidP="00FD1164">
            <w:pPr>
              <w:jc w:val="center"/>
            </w:pPr>
            <w:r>
              <w:t>apr</w:t>
            </w:r>
          </w:p>
        </w:tc>
        <w:tc>
          <w:tcPr>
            <w:tcW w:w="756" w:type="dxa"/>
          </w:tcPr>
          <w:p w:rsidR="009D0F0D" w:rsidRDefault="009D0F0D" w:rsidP="00FD1164">
            <w:pPr>
              <w:jc w:val="center"/>
            </w:pPr>
            <w:r>
              <w:t>mei</w:t>
            </w:r>
          </w:p>
        </w:tc>
        <w:tc>
          <w:tcPr>
            <w:tcW w:w="756" w:type="dxa"/>
          </w:tcPr>
          <w:p w:rsidR="009D0F0D" w:rsidRDefault="009D0F0D" w:rsidP="00FD1164">
            <w:pPr>
              <w:jc w:val="center"/>
            </w:pPr>
            <w:r>
              <w:t>jun</w:t>
            </w:r>
          </w:p>
        </w:tc>
      </w:tr>
      <w:tr w:rsidR="009D0F0D" w:rsidTr="009D0F0D">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5" w:type="dxa"/>
            <w:shd w:val="clear" w:color="auto" w:fill="D1E7A8" w:themeFill="accent2" w:themeFillTint="66"/>
          </w:tcPr>
          <w:p w:rsidR="009D0F0D" w:rsidRDefault="009D0F0D" w:rsidP="00FD1164"/>
        </w:tc>
        <w:tc>
          <w:tcPr>
            <w:tcW w:w="756" w:type="dxa"/>
            <w:shd w:val="clear" w:color="auto" w:fill="D1E7A8" w:themeFill="accent2" w:themeFillTint="66"/>
          </w:tcPr>
          <w:p w:rsidR="009D0F0D" w:rsidRDefault="009D0F0D" w:rsidP="00FD1164"/>
        </w:tc>
        <w:tc>
          <w:tcPr>
            <w:tcW w:w="756" w:type="dxa"/>
            <w:shd w:val="clear" w:color="auto" w:fill="92D050"/>
          </w:tcPr>
          <w:p w:rsidR="009D0F0D" w:rsidRDefault="009D0F0D" w:rsidP="00FD1164"/>
        </w:tc>
      </w:tr>
    </w:tbl>
    <w:p w:rsidR="009D0F0D" w:rsidRDefault="009D0F0D" w:rsidP="00784B87">
      <w:r>
        <w:rPr>
          <w:noProof/>
          <w:lang w:eastAsia="nl-BE"/>
        </w:rPr>
        <w:drawing>
          <wp:anchor distT="0" distB="0" distL="114300" distR="114300" simplePos="0" relativeHeight="251665408" behindDoc="1" locked="0" layoutInCell="1" allowOverlap="1" wp14:anchorId="4BFF0080" wp14:editId="10C30FAF">
            <wp:simplePos x="0" y="0"/>
            <wp:positionH relativeFrom="column">
              <wp:posOffset>4186555</wp:posOffset>
            </wp:positionH>
            <wp:positionV relativeFrom="paragraph">
              <wp:posOffset>259080</wp:posOffset>
            </wp:positionV>
            <wp:extent cx="1466850" cy="1100138"/>
            <wp:effectExtent l="0" t="0" r="0" b="5080"/>
            <wp:wrapTight wrapText="bothSides">
              <wp:wrapPolygon edited="0">
                <wp:start x="0" y="0"/>
                <wp:lineTo x="0" y="21326"/>
                <wp:lineTo x="21319" y="21326"/>
                <wp:lineTo x="21319" y="0"/>
                <wp:lineTo x="0" y="0"/>
              </wp:wrapPolygon>
            </wp:wrapTight>
            <wp:docPr id="9" name="Afbeelding 9" descr="Bekijk de originel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kijk de originel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100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F0D" w:rsidRDefault="008901CA" w:rsidP="009D0F0D">
      <w:pPr>
        <w:jc w:val="both"/>
        <w:rPr>
          <w:sz w:val="22"/>
          <w:szCs w:val="22"/>
        </w:rPr>
      </w:pPr>
      <w:r w:rsidRPr="009D0F0D">
        <w:rPr>
          <w:sz w:val="22"/>
          <w:szCs w:val="22"/>
        </w:rPr>
        <w:t xml:space="preserve">De bestemming wordt gereserveerd en indien nodig ook nu al het vervoer. Misschien moet er overnachting geregeld worden als je uitstap twee dagen duurt. </w:t>
      </w:r>
    </w:p>
    <w:p w:rsidR="008901CA" w:rsidRDefault="008901CA" w:rsidP="009D0F0D">
      <w:pPr>
        <w:jc w:val="both"/>
        <w:rPr>
          <w:sz w:val="22"/>
          <w:szCs w:val="22"/>
        </w:rPr>
      </w:pPr>
      <w:r w:rsidRPr="009D0F0D">
        <w:rPr>
          <w:sz w:val="22"/>
          <w:szCs w:val="22"/>
        </w:rPr>
        <w:t xml:space="preserve">Dit </w:t>
      </w:r>
      <w:r w:rsidR="009D0F0D">
        <w:rPr>
          <w:sz w:val="22"/>
          <w:szCs w:val="22"/>
        </w:rPr>
        <w:t>alles doe je zeker niet alleen</w:t>
      </w:r>
      <w:r w:rsidRPr="009D0F0D">
        <w:rPr>
          <w:sz w:val="22"/>
          <w:szCs w:val="22"/>
        </w:rPr>
        <w:t>. Het gebeurt samen met je leerkracht.</w:t>
      </w:r>
    </w:p>
    <w:p w:rsidR="009D0F0D" w:rsidRPr="009D0F0D" w:rsidRDefault="009D0F0D" w:rsidP="009D0F0D">
      <w:pPr>
        <w:jc w:val="both"/>
        <w:rPr>
          <w:sz w:val="22"/>
          <w:szCs w:val="22"/>
        </w:rPr>
      </w:pPr>
    </w:p>
    <w:p w:rsidR="00625135" w:rsidRDefault="00625135"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9D0F0D" w:rsidRDefault="009D0F0D" w:rsidP="00625135">
      <w:pPr>
        <w:rPr>
          <w:u w:val="single"/>
        </w:rPr>
      </w:pPr>
    </w:p>
    <w:p w:rsidR="00625135" w:rsidRPr="00784B87" w:rsidRDefault="008901CA" w:rsidP="00F91E29">
      <w:pPr>
        <w:pStyle w:val="Kop2"/>
      </w:pPr>
      <w:r>
        <w:lastRenderedPageBreak/>
        <w:t>Stap 6</w:t>
      </w:r>
      <w:r w:rsidR="00625135">
        <w:t>: Kunstzinnige verwerking</w:t>
      </w:r>
    </w:p>
    <w:p w:rsidR="00625135" w:rsidRPr="00612407" w:rsidRDefault="00625135" w:rsidP="00625135">
      <w:pPr>
        <w:rPr>
          <w:rStyle w:val="Intensieveverwijzing"/>
        </w:rPr>
      </w:pPr>
      <w:r w:rsidRPr="00612407">
        <w:rPr>
          <w:rStyle w:val="Intensieveverwijzing"/>
        </w:rPr>
        <w:t>5de leerjaar juni tot aan het moment van je uitstap in het 6de leerjaar.</w:t>
      </w:r>
    </w:p>
    <w:p w:rsidR="009D0F0D" w:rsidRDefault="009D0F0D" w:rsidP="009D0F0D">
      <w:pPr>
        <w:jc w:val="both"/>
        <w:rPr>
          <w:sz w:val="22"/>
          <w:szCs w:val="22"/>
        </w:rPr>
      </w:pPr>
    </w:p>
    <w:p w:rsidR="00625135" w:rsidRPr="009D0F0D" w:rsidRDefault="00625135" w:rsidP="009D0F0D">
      <w:pPr>
        <w:jc w:val="both"/>
        <w:rPr>
          <w:sz w:val="22"/>
          <w:szCs w:val="22"/>
        </w:rPr>
      </w:pPr>
      <w:r w:rsidRPr="009D0F0D">
        <w:rPr>
          <w:sz w:val="22"/>
          <w:szCs w:val="22"/>
        </w:rPr>
        <w:t>Maak drie kunstwerken in drie verschillende ateliers i.v.m. je bestemming. Dit worden echte meesterwerken. Er moeten veel tijd en inspanningen in je werk zitten. Je bent volledig vrij wat betreft de creatieve uitwerking.</w:t>
      </w:r>
    </w:p>
    <w:p w:rsidR="00625135" w:rsidRPr="009D0F0D" w:rsidRDefault="00625135" w:rsidP="009D0F0D">
      <w:pPr>
        <w:jc w:val="both"/>
        <w:rPr>
          <w:sz w:val="22"/>
          <w:szCs w:val="22"/>
        </w:rPr>
      </w:pPr>
      <w:r w:rsidRPr="009D0F0D">
        <w:rPr>
          <w:sz w:val="22"/>
          <w:szCs w:val="22"/>
        </w:rPr>
        <w:t>Sommigen zullen nog veel tijd hebben om aan deze opdracht te voldoen omdat ze pas laat in het zesde leerjaar hun uitstap uitvoeren. Anderen komen al sneller aan bod en kunnen d</w:t>
      </w:r>
      <w:r w:rsidR="009D0F0D">
        <w:rPr>
          <w:sz w:val="22"/>
          <w:szCs w:val="22"/>
        </w:rPr>
        <w:t>eze fase al starten tijdens stap</w:t>
      </w:r>
      <w:r w:rsidRPr="009D0F0D">
        <w:rPr>
          <w:sz w:val="22"/>
          <w:szCs w:val="22"/>
        </w:rPr>
        <w:t xml:space="preserve"> 4.</w:t>
      </w:r>
    </w:p>
    <w:p w:rsidR="00625135" w:rsidRDefault="00625135" w:rsidP="00784B87"/>
    <w:p w:rsidR="009D0F0D" w:rsidRDefault="009D0F0D" w:rsidP="00784B87"/>
    <w:p w:rsidR="009D0F0D" w:rsidRDefault="009D0F0D" w:rsidP="00784B87"/>
    <w:p w:rsidR="009D0F0D" w:rsidRDefault="009D0F0D" w:rsidP="00784B87"/>
    <w:p w:rsidR="009D0F0D" w:rsidRDefault="009D0F0D" w:rsidP="00784B87"/>
    <w:p w:rsidR="009D0F0D" w:rsidRDefault="009D0F0D" w:rsidP="00784B87"/>
    <w:p w:rsidR="00625135" w:rsidRPr="00784B87" w:rsidRDefault="008901CA" w:rsidP="00F91E29">
      <w:pPr>
        <w:pStyle w:val="Kop2"/>
      </w:pPr>
      <w:r>
        <w:t>Stap 7</w:t>
      </w:r>
      <w:r w:rsidR="00625135">
        <w:t>: De uitstap</w:t>
      </w:r>
    </w:p>
    <w:p w:rsidR="00625135" w:rsidRPr="00612407" w:rsidRDefault="00625135" w:rsidP="00625135">
      <w:pPr>
        <w:rPr>
          <w:rStyle w:val="Intensieveverwijzing"/>
        </w:rPr>
      </w:pPr>
      <w:r w:rsidRPr="00612407">
        <w:rPr>
          <w:rStyle w:val="Intensieveverwijzing"/>
        </w:rPr>
        <w:t>6de leerjaar</w:t>
      </w:r>
    </w:p>
    <w:p w:rsidR="00625135" w:rsidRPr="009D0F0D" w:rsidRDefault="00625135" w:rsidP="00784B87">
      <w:pPr>
        <w:rPr>
          <w:sz w:val="22"/>
          <w:szCs w:val="22"/>
        </w:rPr>
      </w:pPr>
      <w:r w:rsidRPr="009D0F0D">
        <w:rPr>
          <w:sz w:val="22"/>
          <w:szCs w:val="22"/>
        </w:rPr>
        <w:t>Z</w:t>
      </w:r>
      <w:r w:rsidR="008901CA" w:rsidRPr="009D0F0D">
        <w:rPr>
          <w:sz w:val="22"/>
          <w:szCs w:val="22"/>
        </w:rPr>
        <w:t>org dat je goed voorbereid bent, dat je de gidsbeurt goed beheerst. En vooral, geniet ervan.</w:t>
      </w:r>
    </w:p>
    <w:p w:rsidR="004B63D5" w:rsidRDefault="004B63D5" w:rsidP="00784B87"/>
    <w:p w:rsidR="009D0F0D" w:rsidRDefault="009D0F0D" w:rsidP="00784B87"/>
    <w:p w:rsidR="009D0F0D" w:rsidRDefault="009D0F0D" w:rsidP="00784B87"/>
    <w:p w:rsidR="009D0F0D" w:rsidRDefault="009D0F0D" w:rsidP="00784B87"/>
    <w:p w:rsidR="009D0F0D" w:rsidRDefault="009D0F0D" w:rsidP="00784B87"/>
    <w:p w:rsidR="004B63D5" w:rsidRDefault="009D0F0D" w:rsidP="004B63D5">
      <w:pPr>
        <w:pStyle w:val="Kop2"/>
      </w:pPr>
      <w:r>
        <w:t>Stap 8:</w:t>
      </w:r>
      <w:r w:rsidR="004B63D5">
        <w:t xml:space="preserve"> de evaluatie</w:t>
      </w:r>
    </w:p>
    <w:p w:rsidR="004B63D5" w:rsidRPr="004B63D5" w:rsidRDefault="004B63D5" w:rsidP="00784B87">
      <w:pPr>
        <w:rPr>
          <w:rStyle w:val="Intensieveverwijzing"/>
        </w:rPr>
      </w:pPr>
      <w:r w:rsidRPr="004B63D5">
        <w:rPr>
          <w:rStyle w:val="Intensieveverwijzing"/>
        </w:rPr>
        <w:t>6de leerjaar</w:t>
      </w:r>
    </w:p>
    <w:p w:rsidR="004B63D5" w:rsidRDefault="004B63D5" w:rsidP="00784B87"/>
    <w:p w:rsidR="004B63D5" w:rsidRPr="009D0F0D" w:rsidRDefault="004B63D5" w:rsidP="009D0F0D">
      <w:pPr>
        <w:jc w:val="both"/>
        <w:rPr>
          <w:sz w:val="22"/>
          <w:szCs w:val="22"/>
        </w:rPr>
      </w:pPr>
      <w:r w:rsidRPr="009D0F0D">
        <w:rPr>
          <w:sz w:val="22"/>
          <w:szCs w:val="22"/>
        </w:rPr>
        <w:t>In je portfolio zit een document waarin je een zelfevaluatie kan gaan doen ov</w:t>
      </w:r>
      <w:r w:rsidR="009D0F0D">
        <w:rPr>
          <w:sz w:val="22"/>
          <w:szCs w:val="22"/>
        </w:rPr>
        <w:t>er je meesterwerk. Het bevat de</w:t>
      </w:r>
      <w:r w:rsidRPr="009D0F0D">
        <w:rPr>
          <w:sz w:val="22"/>
          <w:szCs w:val="22"/>
        </w:rPr>
        <w:t>zelfde stappen als dit stappenplan. Ook je leerkracht zal op dit document evalueren wat hij van elke fase vindt.</w:t>
      </w:r>
    </w:p>
    <w:p w:rsidR="004B63D5" w:rsidRPr="009D0F0D" w:rsidRDefault="004B63D5" w:rsidP="009D0F0D">
      <w:pPr>
        <w:jc w:val="both"/>
        <w:rPr>
          <w:sz w:val="22"/>
          <w:szCs w:val="22"/>
        </w:rPr>
      </w:pPr>
      <w:r w:rsidRPr="009D0F0D">
        <w:rPr>
          <w:sz w:val="22"/>
          <w:szCs w:val="22"/>
        </w:rPr>
        <w:t>Na de uitstap zal ook de volledige klas jouw werk beoordelen. Dat zal dan vooral gaan over de uitstap zelf en je drie kunstwerken.</w:t>
      </w:r>
    </w:p>
    <w:p w:rsidR="00564919" w:rsidRPr="00564919" w:rsidRDefault="00564919"/>
    <w:sectPr w:rsidR="00564919" w:rsidRPr="00564919" w:rsidSect="0079413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44B11"/>
    <w:multiLevelType w:val="hybridMultilevel"/>
    <w:tmpl w:val="592A05C0"/>
    <w:lvl w:ilvl="0" w:tplc="D4ECE27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19"/>
    <w:rsid w:val="00033B01"/>
    <w:rsid w:val="000C79A1"/>
    <w:rsid w:val="00103463"/>
    <w:rsid w:val="001E3311"/>
    <w:rsid w:val="001F3ECB"/>
    <w:rsid w:val="00286F18"/>
    <w:rsid w:val="002B289C"/>
    <w:rsid w:val="00305E7D"/>
    <w:rsid w:val="004457A6"/>
    <w:rsid w:val="004B63D5"/>
    <w:rsid w:val="00564919"/>
    <w:rsid w:val="00612407"/>
    <w:rsid w:val="00625135"/>
    <w:rsid w:val="00784B87"/>
    <w:rsid w:val="00794137"/>
    <w:rsid w:val="0079787D"/>
    <w:rsid w:val="007B5AE5"/>
    <w:rsid w:val="008901CA"/>
    <w:rsid w:val="008B1A32"/>
    <w:rsid w:val="009267EB"/>
    <w:rsid w:val="00976C8B"/>
    <w:rsid w:val="009C3033"/>
    <w:rsid w:val="009C4E42"/>
    <w:rsid w:val="009D0F0D"/>
    <w:rsid w:val="00A06D8B"/>
    <w:rsid w:val="00AA4AC8"/>
    <w:rsid w:val="00AF5C4E"/>
    <w:rsid w:val="00B52B8C"/>
    <w:rsid w:val="00B83A7E"/>
    <w:rsid w:val="00BE48C7"/>
    <w:rsid w:val="00CC0156"/>
    <w:rsid w:val="00CD34E7"/>
    <w:rsid w:val="00D663ED"/>
    <w:rsid w:val="00F34AE1"/>
    <w:rsid w:val="00F645D2"/>
    <w:rsid w:val="00F91E29"/>
    <w:rsid w:val="00FF5E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E981"/>
  <w15:chartTrackingRefBased/>
  <w15:docId w15:val="{420C4727-7A4F-4610-AF01-4B7B4AA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91E29"/>
  </w:style>
  <w:style w:type="paragraph" w:styleId="Kop1">
    <w:name w:val="heading 1"/>
    <w:basedOn w:val="Standaard"/>
    <w:next w:val="Standaard"/>
    <w:link w:val="Kop1Char"/>
    <w:uiPriority w:val="9"/>
    <w:qFormat/>
    <w:rsid w:val="00F91E2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91E2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91E29"/>
    <w:pPr>
      <w:pBdr>
        <w:top w:val="single" w:sz="6" w:space="2" w:color="549E39" w:themeColor="accent1"/>
      </w:pBdr>
      <w:spacing w:before="300" w:after="0"/>
      <w:outlineLvl w:val="2"/>
    </w:pPr>
    <w:rPr>
      <w:caps/>
      <w:color w:val="294E1C" w:themeColor="accent1" w:themeShade="7F"/>
      <w:spacing w:val="15"/>
    </w:rPr>
  </w:style>
  <w:style w:type="paragraph" w:styleId="Kop4">
    <w:name w:val="heading 4"/>
    <w:basedOn w:val="Standaard"/>
    <w:next w:val="Standaard"/>
    <w:link w:val="Kop4Char"/>
    <w:uiPriority w:val="9"/>
    <w:semiHidden/>
    <w:unhideWhenUsed/>
    <w:qFormat/>
    <w:rsid w:val="00F91E29"/>
    <w:pPr>
      <w:pBdr>
        <w:top w:val="dotted" w:sz="6" w:space="2" w:color="549E39" w:themeColor="accent1"/>
      </w:pBdr>
      <w:spacing w:before="200" w:after="0"/>
      <w:outlineLvl w:val="3"/>
    </w:pPr>
    <w:rPr>
      <w:caps/>
      <w:color w:val="3E762A" w:themeColor="accent1" w:themeShade="BF"/>
      <w:spacing w:val="10"/>
    </w:rPr>
  </w:style>
  <w:style w:type="paragraph" w:styleId="Kop5">
    <w:name w:val="heading 5"/>
    <w:basedOn w:val="Standaard"/>
    <w:next w:val="Standaard"/>
    <w:link w:val="Kop5Char"/>
    <w:uiPriority w:val="9"/>
    <w:semiHidden/>
    <w:unhideWhenUsed/>
    <w:qFormat/>
    <w:rsid w:val="00F91E29"/>
    <w:pPr>
      <w:pBdr>
        <w:bottom w:val="single" w:sz="6" w:space="1" w:color="549E39" w:themeColor="accent1"/>
      </w:pBdr>
      <w:spacing w:before="200" w:after="0"/>
      <w:outlineLvl w:val="4"/>
    </w:pPr>
    <w:rPr>
      <w:caps/>
      <w:color w:val="3E762A" w:themeColor="accent1" w:themeShade="BF"/>
      <w:spacing w:val="10"/>
    </w:rPr>
  </w:style>
  <w:style w:type="paragraph" w:styleId="Kop6">
    <w:name w:val="heading 6"/>
    <w:basedOn w:val="Standaard"/>
    <w:next w:val="Standaard"/>
    <w:link w:val="Kop6Char"/>
    <w:uiPriority w:val="9"/>
    <w:semiHidden/>
    <w:unhideWhenUsed/>
    <w:qFormat/>
    <w:rsid w:val="00F91E29"/>
    <w:pPr>
      <w:pBdr>
        <w:bottom w:val="dotted" w:sz="6" w:space="1" w:color="549E39" w:themeColor="accent1"/>
      </w:pBdr>
      <w:spacing w:before="200" w:after="0"/>
      <w:outlineLvl w:val="5"/>
    </w:pPr>
    <w:rPr>
      <w:caps/>
      <w:color w:val="3E762A" w:themeColor="accent1" w:themeShade="BF"/>
      <w:spacing w:val="10"/>
    </w:rPr>
  </w:style>
  <w:style w:type="paragraph" w:styleId="Kop7">
    <w:name w:val="heading 7"/>
    <w:basedOn w:val="Standaard"/>
    <w:next w:val="Standaard"/>
    <w:link w:val="Kop7Char"/>
    <w:uiPriority w:val="9"/>
    <w:semiHidden/>
    <w:unhideWhenUsed/>
    <w:qFormat/>
    <w:rsid w:val="00F91E29"/>
    <w:pPr>
      <w:spacing w:before="200" w:after="0"/>
      <w:outlineLvl w:val="6"/>
    </w:pPr>
    <w:rPr>
      <w:caps/>
      <w:color w:val="3E762A" w:themeColor="accent1" w:themeShade="BF"/>
      <w:spacing w:val="10"/>
    </w:rPr>
  </w:style>
  <w:style w:type="paragraph" w:styleId="Kop8">
    <w:name w:val="heading 8"/>
    <w:basedOn w:val="Standaard"/>
    <w:next w:val="Standaard"/>
    <w:link w:val="Kop8Char"/>
    <w:uiPriority w:val="9"/>
    <w:semiHidden/>
    <w:unhideWhenUsed/>
    <w:qFormat/>
    <w:rsid w:val="00F91E2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91E2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81"/>
    <w:pPr>
      <w:ind w:left="720"/>
      <w:contextualSpacing/>
    </w:pPr>
  </w:style>
  <w:style w:type="character" w:customStyle="1" w:styleId="Kop1Char">
    <w:name w:val="Kop 1 Char"/>
    <w:basedOn w:val="Standaardalinea-lettertype"/>
    <w:link w:val="Kop1"/>
    <w:uiPriority w:val="9"/>
    <w:rsid w:val="00F91E29"/>
    <w:rPr>
      <w:caps/>
      <w:color w:val="FFFFFF" w:themeColor="background1"/>
      <w:spacing w:val="15"/>
      <w:sz w:val="22"/>
      <w:szCs w:val="22"/>
      <w:shd w:val="clear" w:color="auto" w:fill="549E39" w:themeFill="accent1"/>
    </w:rPr>
  </w:style>
  <w:style w:type="character" w:customStyle="1" w:styleId="Kop2Char">
    <w:name w:val="Kop 2 Char"/>
    <w:basedOn w:val="Standaardalinea-lettertype"/>
    <w:link w:val="Kop2"/>
    <w:uiPriority w:val="9"/>
    <w:rsid w:val="00F91E29"/>
    <w:rPr>
      <w:caps/>
      <w:spacing w:val="15"/>
      <w:shd w:val="clear" w:color="auto" w:fill="DAEFD3" w:themeFill="accent1" w:themeFillTint="33"/>
    </w:rPr>
  </w:style>
  <w:style w:type="character" w:customStyle="1" w:styleId="Kop3Char">
    <w:name w:val="Kop 3 Char"/>
    <w:basedOn w:val="Standaardalinea-lettertype"/>
    <w:link w:val="Kop3"/>
    <w:uiPriority w:val="9"/>
    <w:rsid w:val="00F91E29"/>
    <w:rPr>
      <w:caps/>
      <w:color w:val="294E1C" w:themeColor="accent1" w:themeShade="7F"/>
      <w:spacing w:val="15"/>
    </w:rPr>
  </w:style>
  <w:style w:type="character" w:customStyle="1" w:styleId="Kop4Char">
    <w:name w:val="Kop 4 Char"/>
    <w:basedOn w:val="Standaardalinea-lettertype"/>
    <w:link w:val="Kop4"/>
    <w:uiPriority w:val="9"/>
    <w:semiHidden/>
    <w:rsid w:val="00F91E29"/>
    <w:rPr>
      <w:caps/>
      <w:color w:val="3E762A" w:themeColor="accent1" w:themeShade="BF"/>
      <w:spacing w:val="10"/>
    </w:rPr>
  </w:style>
  <w:style w:type="character" w:customStyle="1" w:styleId="Kop5Char">
    <w:name w:val="Kop 5 Char"/>
    <w:basedOn w:val="Standaardalinea-lettertype"/>
    <w:link w:val="Kop5"/>
    <w:uiPriority w:val="9"/>
    <w:semiHidden/>
    <w:rsid w:val="00F91E29"/>
    <w:rPr>
      <w:caps/>
      <w:color w:val="3E762A" w:themeColor="accent1" w:themeShade="BF"/>
      <w:spacing w:val="10"/>
    </w:rPr>
  </w:style>
  <w:style w:type="character" w:customStyle="1" w:styleId="Kop6Char">
    <w:name w:val="Kop 6 Char"/>
    <w:basedOn w:val="Standaardalinea-lettertype"/>
    <w:link w:val="Kop6"/>
    <w:uiPriority w:val="9"/>
    <w:semiHidden/>
    <w:rsid w:val="00F91E29"/>
    <w:rPr>
      <w:caps/>
      <w:color w:val="3E762A" w:themeColor="accent1" w:themeShade="BF"/>
      <w:spacing w:val="10"/>
    </w:rPr>
  </w:style>
  <w:style w:type="character" w:customStyle="1" w:styleId="Kop7Char">
    <w:name w:val="Kop 7 Char"/>
    <w:basedOn w:val="Standaardalinea-lettertype"/>
    <w:link w:val="Kop7"/>
    <w:uiPriority w:val="9"/>
    <w:semiHidden/>
    <w:rsid w:val="00F91E29"/>
    <w:rPr>
      <w:caps/>
      <w:color w:val="3E762A" w:themeColor="accent1" w:themeShade="BF"/>
      <w:spacing w:val="10"/>
    </w:rPr>
  </w:style>
  <w:style w:type="character" w:customStyle="1" w:styleId="Kop8Char">
    <w:name w:val="Kop 8 Char"/>
    <w:basedOn w:val="Standaardalinea-lettertype"/>
    <w:link w:val="Kop8"/>
    <w:uiPriority w:val="9"/>
    <w:semiHidden/>
    <w:rsid w:val="00F91E29"/>
    <w:rPr>
      <w:caps/>
      <w:spacing w:val="10"/>
      <w:sz w:val="18"/>
      <w:szCs w:val="18"/>
    </w:rPr>
  </w:style>
  <w:style w:type="character" w:customStyle="1" w:styleId="Kop9Char">
    <w:name w:val="Kop 9 Char"/>
    <w:basedOn w:val="Standaardalinea-lettertype"/>
    <w:link w:val="Kop9"/>
    <w:uiPriority w:val="9"/>
    <w:semiHidden/>
    <w:rsid w:val="00F91E29"/>
    <w:rPr>
      <w:i/>
      <w:iCs/>
      <w:caps/>
      <w:spacing w:val="10"/>
      <w:sz w:val="18"/>
      <w:szCs w:val="18"/>
    </w:rPr>
  </w:style>
  <w:style w:type="paragraph" w:styleId="Bijschrift">
    <w:name w:val="caption"/>
    <w:basedOn w:val="Standaard"/>
    <w:next w:val="Standaard"/>
    <w:uiPriority w:val="35"/>
    <w:semiHidden/>
    <w:unhideWhenUsed/>
    <w:qFormat/>
    <w:rsid w:val="00F91E29"/>
    <w:rPr>
      <w:b/>
      <w:bCs/>
      <w:color w:val="3E762A" w:themeColor="accent1" w:themeShade="BF"/>
      <w:sz w:val="16"/>
      <w:szCs w:val="16"/>
    </w:rPr>
  </w:style>
  <w:style w:type="paragraph" w:styleId="Titel">
    <w:name w:val="Title"/>
    <w:basedOn w:val="Standaard"/>
    <w:next w:val="Standaard"/>
    <w:link w:val="TitelChar"/>
    <w:uiPriority w:val="10"/>
    <w:qFormat/>
    <w:rsid w:val="00F91E2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elChar">
    <w:name w:val="Titel Char"/>
    <w:basedOn w:val="Standaardalinea-lettertype"/>
    <w:link w:val="Titel"/>
    <w:uiPriority w:val="10"/>
    <w:rsid w:val="00F91E29"/>
    <w:rPr>
      <w:rFonts w:asciiTheme="majorHAnsi" w:eastAsiaTheme="majorEastAsia" w:hAnsiTheme="majorHAnsi" w:cstheme="majorBidi"/>
      <w:caps/>
      <w:color w:val="549E39" w:themeColor="accent1"/>
      <w:spacing w:val="10"/>
      <w:sz w:val="52"/>
      <w:szCs w:val="52"/>
    </w:rPr>
  </w:style>
  <w:style w:type="paragraph" w:styleId="Ondertitel">
    <w:name w:val="Subtitle"/>
    <w:basedOn w:val="Standaard"/>
    <w:next w:val="Standaard"/>
    <w:link w:val="OndertitelChar"/>
    <w:uiPriority w:val="11"/>
    <w:qFormat/>
    <w:rsid w:val="00F91E2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91E29"/>
    <w:rPr>
      <w:caps/>
      <w:color w:val="595959" w:themeColor="text1" w:themeTint="A6"/>
      <w:spacing w:val="10"/>
      <w:sz w:val="21"/>
      <w:szCs w:val="21"/>
    </w:rPr>
  </w:style>
  <w:style w:type="character" w:styleId="Zwaar">
    <w:name w:val="Strong"/>
    <w:uiPriority w:val="22"/>
    <w:qFormat/>
    <w:rsid w:val="00F91E29"/>
    <w:rPr>
      <w:b/>
      <w:bCs/>
    </w:rPr>
  </w:style>
  <w:style w:type="character" w:styleId="Nadruk">
    <w:name w:val="Emphasis"/>
    <w:uiPriority w:val="20"/>
    <w:qFormat/>
    <w:rsid w:val="00F91E29"/>
    <w:rPr>
      <w:caps/>
      <w:color w:val="294E1C" w:themeColor="accent1" w:themeShade="7F"/>
      <w:spacing w:val="5"/>
    </w:rPr>
  </w:style>
  <w:style w:type="paragraph" w:styleId="Geenafstand">
    <w:name w:val="No Spacing"/>
    <w:uiPriority w:val="1"/>
    <w:qFormat/>
    <w:rsid w:val="00F91E29"/>
    <w:pPr>
      <w:spacing w:after="0" w:line="240" w:lineRule="auto"/>
    </w:pPr>
  </w:style>
  <w:style w:type="paragraph" w:styleId="Citaat">
    <w:name w:val="Quote"/>
    <w:basedOn w:val="Standaard"/>
    <w:next w:val="Standaard"/>
    <w:link w:val="CitaatChar"/>
    <w:uiPriority w:val="29"/>
    <w:qFormat/>
    <w:rsid w:val="00F91E29"/>
    <w:rPr>
      <w:i/>
      <w:iCs/>
      <w:sz w:val="24"/>
      <w:szCs w:val="24"/>
    </w:rPr>
  </w:style>
  <w:style w:type="character" w:customStyle="1" w:styleId="CitaatChar">
    <w:name w:val="Citaat Char"/>
    <w:basedOn w:val="Standaardalinea-lettertype"/>
    <w:link w:val="Citaat"/>
    <w:uiPriority w:val="29"/>
    <w:rsid w:val="00F91E29"/>
    <w:rPr>
      <w:i/>
      <w:iCs/>
      <w:sz w:val="24"/>
      <w:szCs w:val="24"/>
    </w:rPr>
  </w:style>
  <w:style w:type="paragraph" w:styleId="Duidelijkcitaat">
    <w:name w:val="Intense Quote"/>
    <w:basedOn w:val="Standaard"/>
    <w:next w:val="Standaard"/>
    <w:link w:val="DuidelijkcitaatChar"/>
    <w:uiPriority w:val="30"/>
    <w:qFormat/>
    <w:rsid w:val="00F91E29"/>
    <w:pPr>
      <w:spacing w:before="240" w:after="240" w:line="240" w:lineRule="auto"/>
      <w:ind w:left="1080" w:right="1080"/>
      <w:jc w:val="center"/>
    </w:pPr>
    <w:rPr>
      <w:color w:val="549E39" w:themeColor="accent1"/>
      <w:sz w:val="24"/>
      <w:szCs w:val="24"/>
    </w:rPr>
  </w:style>
  <w:style w:type="character" w:customStyle="1" w:styleId="DuidelijkcitaatChar">
    <w:name w:val="Duidelijk citaat Char"/>
    <w:basedOn w:val="Standaardalinea-lettertype"/>
    <w:link w:val="Duidelijkcitaat"/>
    <w:uiPriority w:val="30"/>
    <w:rsid w:val="00F91E29"/>
    <w:rPr>
      <w:color w:val="549E39" w:themeColor="accent1"/>
      <w:sz w:val="24"/>
      <w:szCs w:val="24"/>
    </w:rPr>
  </w:style>
  <w:style w:type="character" w:styleId="Subtielebenadrukking">
    <w:name w:val="Subtle Emphasis"/>
    <w:uiPriority w:val="19"/>
    <w:qFormat/>
    <w:rsid w:val="00F91E29"/>
    <w:rPr>
      <w:i/>
      <w:iCs/>
      <w:color w:val="294E1C" w:themeColor="accent1" w:themeShade="7F"/>
    </w:rPr>
  </w:style>
  <w:style w:type="character" w:styleId="Intensievebenadrukking">
    <w:name w:val="Intense Emphasis"/>
    <w:uiPriority w:val="21"/>
    <w:qFormat/>
    <w:rsid w:val="00F91E29"/>
    <w:rPr>
      <w:b/>
      <w:bCs/>
      <w:caps/>
      <w:color w:val="294E1C" w:themeColor="accent1" w:themeShade="7F"/>
      <w:spacing w:val="10"/>
    </w:rPr>
  </w:style>
  <w:style w:type="character" w:styleId="Subtieleverwijzing">
    <w:name w:val="Subtle Reference"/>
    <w:uiPriority w:val="31"/>
    <w:qFormat/>
    <w:rsid w:val="00F91E29"/>
    <w:rPr>
      <w:b/>
      <w:bCs/>
      <w:color w:val="549E39" w:themeColor="accent1"/>
    </w:rPr>
  </w:style>
  <w:style w:type="character" w:styleId="Intensieveverwijzing">
    <w:name w:val="Intense Reference"/>
    <w:uiPriority w:val="32"/>
    <w:qFormat/>
    <w:rsid w:val="00F91E29"/>
    <w:rPr>
      <w:b/>
      <w:bCs/>
      <w:i/>
      <w:iCs/>
      <w:caps/>
      <w:color w:val="549E39" w:themeColor="accent1"/>
    </w:rPr>
  </w:style>
  <w:style w:type="character" w:styleId="Titelvanboek">
    <w:name w:val="Book Title"/>
    <w:uiPriority w:val="33"/>
    <w:qFormat/>
    <w:rsid w:val="00F91E29"/>
    <w:rPr>
      <w:b/>
      <w:bCs/>
      <w:i/>
      <w:iCs/>
      <w:spacing w:val="0"/>
    </w:rPr>
  </w:style>
  <w:style w:type="paragraph" w:styleId="Kopvaninhoudsopgave">
    <w:name w:val="TOC Heading"/>
    <w:basedOn w:val="Kop1"/>
    <w:next w:val="Standaard"/>
    <w:uiPriority w:val="39"/>
    <w:semiHidden/>
    <w:unhideWhenUsed/>
    <w:qFormat/>
    <w:rsid w:val="00F91E29"/>
    <w:pPr>
      <w:outlineLvl w:val="9"/>
    </w:pPr>
  </w:style>
  <w:style w:type="paragraph" w:styleId="Ballontekst">
    <w:name w:val="Balloon Text"/>
    <w:basedOn w:val="Standaard"/>
    <w:link w:val="BallontekstChar"/>
    <w:uiPriority w:val="99"/>
    <w:semiHidden/>
    <w:unhideWhenUsed/>
    <w:rsid w:val="00F91E2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E29"/>
    <w:rPr>
      <w:rFonts w:ascii="Segoe UI" w:hAnsi="Segoe UI" w:cs="Segoe UI"/>
      <w:sz w:val="18"/>
      <w:szCs w:val="18"/>
    </w:rPr>
  </w:style>
  <w:style w:type="table" w:styleId="Tabelraster">
    <w:name w:val="Table Grid"/>
    <w:basedOn w:val="Standaardtabel"/>
    <w:uiPriority w:val="39"/>
    <w:rsid w:val="009C30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1690</TotalTime>
  <Pages>7</Pages>
  <Words>1128</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Micha</cp:lastModifiedBy>
  <cp:revision>25</cp:revision>
  <dcterms:created xsi:type="dcterms:W3CDTF">2016-07-07T16:55:00Z</dcterms:created>
  <dcterms:modified xsi:type="dcterms:W3CDTF">2017-05-04T09:51:00Z</dcterms:modified>
</cp:coreProperties>
</file>